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3F" w:rsidRPr="0079413F" w:rsidRDefault="0079413F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</w:pPr>
      <w:r w:rsidRPr="0079413F">
        <w:rPr>
          <w:rFonts w:ascii="Times New Roman" w:hAnsi="Times New Roman" w:cs="Times New Roman"/>
          <w:iCs/>
          <w:shd w:val="clear" w:color="auto" w:fill="FFFFFF"/>
        </w:rPr>
        <w:t>Приветствие</w:t>
      </w:r>
      <w:r w:rsidRPr="0079413F">
        <w:rPr>
          <w:rFonts w:ascii="Times New Roman" w:hAnsi="Times New Roman" w:cs="Times New Roman"/>
          <w:iCs/>
          <w:shd w:val="clear" w:color="auto" w:fill="FFFFFF"/>
          <w:lang w:val="en-US"/>
        </w:rPr>
        <w:t xml:space="preserve">. Hello boys and girls. How are you felling today? I'm very glad to see </w:t>
      </w:r>
      <w:proofErr w:type="gramStart"/>
      <w:r w:rsidRPr="0079413F">
        <w:rPr>
          <w:rFonts w:ascii="Times New Roman" w:hAnsi="Times New Roman" w:cs="Times New Roman"/>
          <w:iCs/>
          <w:shd w:val="clear" w:color="auto" w:fill="FFFFFF"/>
          <w:lang w:val="en-US"/>
        </w:rPr>
        <w:t>you !</w:t>
      </w:r>
      <w:proofErr w:type="gramEnd"/>
      <w:r w:rsidRPr="0079413F">
        <w:rPr>
          <w:rFonts w:ascii="Times New Roman" w:hAnsi="Times New Roman" w:cs="Times New Roman"/>
          <w:iCs/>
          <w:shd w:val="clear" w:color="auto" w:fill="FFFFFF"/>
          <w:lang w:val="en-US"/>
        </w:rPr>
        <w:t xml:space="preserve"> Sit </w:t>
      </w:r>
      <w:proofErr w:type="gramStart"/>
      <w:r w:rsidRPr="0079413F">
        <w:rPr>
          <w:rFonts w:ascii="Times New Roman" w:hAnsi="Times New Roman" w:cs="Times New Roman"/>
          <w:iCs/>
          <w:shd w:val="clear" w:color="auto" w:fill="FFFFFF"/>
          <w:lang w:val="en-US"/>
        </w:rPr>
        <w:t>down ,</w:t>
      </w:r>
      <w:proofErr w:type="gramEnd"/>
      <w:r w:rsidRPr="0079413F">
        <w:rPr>
          <w:rFonts w:ascii="Times New Roman" w:hAnsi="Times New Roman" w:cs="Times New Roman"/>
          <w:iCs/>
          <w:shd w:val="clear" w:color="auto" w:fill="FFFFFF"/>
          <w:lang w:val="en-US"/>
        </w:rPr>
        <w:t xml:space="preserve"> please. Open your copybooks and write down the date and the topic of our lesson:</w:t>
      </w:r>
      <w:r w:rsidRPr="0079413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</w:t>
      </w:r>
      <w:r w:rsidRPr="0079413F">
        <w:rPr>
          <w:rFonts w:ascii="Times New Roman" w:hAnsi="Times New Roman" w:cs="Times New Roman"/>
        </w:rPr>
        <w:t>Глагол</w:t>
      </w:r>
      <w:r w:rsidRPr="0079413F">
        <w:rPr>
          <w:rFonts w:ascii="Times New Roman" w:hAnsi="Times New Roman" w:cs="Times New Roman"/>
          <w:lang w:val="en-US"/>
        </w:rPr>
        <w:t xml:space="preserve"> « to be».</w:t>
      </w:r>
      <w:r w:rsidRPr="0079413F">
        <w:rPr>
          <w:rFonts w:ascii="Times New Roman" w:hAnsi="Times New Roman" w:cs="Times New Roman"/>
        </w:rPr>
        <w:t>Форма</w:t>
      </w:r>
      <w:r w:rsidRPr="0079413F">
        <w:rPr>
          <w:rFonts w:ascii="Times New Roman" w:hAnsi="Times New Roman" w:cs="Times New Roman"/>
          <w:lang w:val="en-US"/>
        </w:rPr>
        <w:t xml:space="preserve"> «is».</w:t>
      </w:r>
      <w:r w:rsidRPr="0079413F">
        <w:rPr>
          <w:rFonts w:ascii="Times New Roman" w:hAnsi="Times New Roman" w:cs="Times New Roman"/>
        </w:rPr>
        <w:t>Конструкция</w:t>
      </w:r>
      <w:r w:rsidRPr="0079413F">
        <w:rPr>
          <w:rFonts w:ascii="Times New Roman" w:hAnsi="Times New Roman" w:cs="Times New Roman"/>
          <w:lang w:val="en-US"/>
        </w:rPr>
        <w:t xml:space="preserve"> «My </w:t>
      </w:r>
      <w:proofErr w:type="spellStart"/>
      <w:r w:rsidRPr="0079413F">
        <w:rPr>
          <w:rFonts w:ascii="Times New Roman" w:hAnsi="Times New Roman" w:cs="Times New Roman"/>
          <w:lang w:val="en-US"/>
        </w:rPr>
        <w:t>favourite</w:t>
      </w:r>
      <w:proofErr w:type="spellEnd"/>
      <w:r w:rsidRPr="0079413F">
        <w:rPr>
          <w:rFonts w:ascii="Times New Roman" w:hAnsi="Times New Roman" w:cs="Times New Roman"/>
          <w:lang w:val="en-US"/>
        </w:rPr>
        <w:t xml:space="preserve"> toy is</w:t>
      </w:r>
      <w:proofErr w:type="gramStart"/>
      <w:r w:rsidRPr="0079413F">
        <w:rPr>
          <w:rFonts w:ascii="Times New Roman" w:hAnsi="Times New Roman" w:cs="Times New Roman"/>
          <w:lang w:val="en-US"/>
        </w:rPr>
        <w:t>..»</w:t>
      </w:r>
      <w:proofErr w:type="gramEnd"/>
      <w:r w:rsidRPr="0079413F">
        <w:rPr>
          <w:rFonts w:ascii="Times New Roman" w:hAnsi="Times New Roman" w:cs="Times New Roman"/>
          <w:color w:val="474A53"/>
          <w:shd w:val="clear" w:color="auto" w:fill="FFFFFF"/>
          <w:lang w:val="en-US"/>
        </w:rPr>
        <w:t xml:space="preserve"> </w:t>
      </w:r>
    </w:p>
    <w:p w:rsidR="00D25D3F" w:rsidRPr="0079413F" w:rsidRDefault="0079413F">
      <w:pPr>
        <w:rPr>
          <w:rFonts w:ascii="Times New Roman" w:hAnsi="Times New Roman" w:cs="Times New Roman"/>
          <w:color w:val="474A53"/>
          <w:shd w:val="clear" w:color="auto" w:fill="FFFFFF"/>
        </w:rPr>
      </w:pPr>
      <w:r w:rsidRPr="0079413F">
        <w:rPr>
          <w:rFonts w:ascii="Times New Roman" w:hAnsi="Times New Roman" w:cs="Times New Roman"/>
          <w:color w:val="474A53"/>
          <w:shd w:val="clear" w:color="auto" w:fill="FFFFFF"/>
        </w:rPr>
        <w:t>Глагол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  <w:shd w:val="clear" w:color="auto" w:fill="FFFFFF"/>
        </w:rPr>
        <w:t>to</w:t>
      </w:r>
      <w:proofErr w:type="spellEnd"/>
      <w:r w:rsidRPr="0079413F">
        <w:rPr>
          <w:rFonts w:ascii="Times New Roman" w:hAnsi="Times New Roman" w:cs="Times New Roman"/>
          <w:color w:val="474A53"/>
          <w:shd w:val="clear" w:color="auto" w:fill="FFFFFF"/>
        </w:rPr>
        <w:t>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  <w:shd w:val="clear" w:color="auto" w:fill="FFFFFF"/>
        </w:rPr>
        <w:t>be</w:t>
      </w:r>
      <w:proofErr w:type="spellEnd"/>
      <w:r w:rsidRPr="0079413F">
        <w:rPr>
          <w:rFonts w:ascii="Times New Roman" w:hAnsi="Times New Roman" w:cs="Times New Roman"/>
          <w:color w:val="474A53"/>
          <w:shd w:val="clear" w:color="auto" w:fill="FFFFFF"/>
        </w:rPr>
        <w:t> – база, основа и фундамент английской грамматики. Однако какими бы громкими словами мы его ни называли, стоит признать: правила его использования многим кажутся достаточно сложными, а часто возникающая путаница тормозит дальнейшее изучение языка. Впрочем, давайте попробуем разобраться, какую роль играет глагол-связка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  <w:shd w:val="clear" w:color="auto" w:fill="FFFFFF"/>
        </w:rPr>
        <w:t>to</w:t>
      </w:r>
      <w:proofErr w:type="spellEnd"/>
      <w:r w:rsidRPr="0079413F">
        <w:rPr>
          <w:rFonts w:ascii="Times New Roman" w:hAnsi="Times New Roman" w:cs="Times New Roman"/>
          <w:color w:val="474A53"/>
          <w:shd w:val="clear" w:color="auto" w:fill="FFFFFF"/>
        </w:rPr>
        <w:t>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  <w:shd w:val="clear" w:color="auto" w:fill="FFFFFF"/>
        </w:rPr>
        <w:t>be</w:t>
      </w:r>
      <w:proofErr w:type="spellEnd"/>
      <w:r w:rsidRPr="0079413F">
        <w:rPr>
          <w:rFonts w:ascii="Times New Roman" w:hAnsi="Times New Roman" w:cs="Times New Roman"/>
          <w:color w:val="474A53"/>
          <w:shd w:val="clear" w:color="auto" w:fill="FFFFFF"/>
        </w:rPr>
        <w:t> в английском языке, какие его формы используются сегодня, и как правильно употреблять его в тех или иных ситуациях.</w:t>
      </w:r>
    </w:p>
    <w:p w:rsidR="0079413F" w:rsidRPr="0079413F" w:rsidRDefault="0079413F">
      <w:pPr>
        <w:rPr>
          <w:rFonts w:ascii="Times New Roman" w:hAnsi="Times New Roman" w:cs="Times New Roman"/>
        </w:rPr>
      </w:pPr>
      <w:hyperlink r:id="rId6" w:tgtFrame="_blank" w:history="1">
        <w:r w:rsidRPr="0079413F">
          <w:rPr>
            <w:rStyle w:val="a3"/>
            <w:rFonts w:ascii="Times New Roman" w:hAnsi="Times New Roman" w:cs="Times New Roman"/>
            <w:spacing w:val="15"/>
          </w:rPr>
          <w:t>https://youtu.be/gA3hs2MBO0s</w:t>
        </w:r>
      </w:hyperlink>
    </w:p>
    <w:p w:rsidR="0079413F" w:rsidRPr="0079413F" w:rsidRDefault="0079413F" w:rsidP="0079413F">
      <w:pPr>
        <w:shd w:val="clear" w:color="auto" w:fill="FFFFFF"/>
        <w:spacing w:before="450" w:after="450" w:line="450" w:lineRule="atLeast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9413F">
        <w:rPr>
          <w:rFonts w:ascii="Times New Roman" w:eastAsia="Times New Roman" w:hAnsi="Times New Roman" w:cs="Times New Roman"/>
          <w:color w:val="333333"/>
          <w:lang w:eastAsia="ru-RU"/>
        </w:rPr>
        <w:t>To</w:t>
      </w:r>
      <w:proofErr w:type="spellEnd"/>
      <w:r w:rsidRPr="0079413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9413F">
        <w:rPr>
          <w:rFonts w:ascii="Times New Roman" w:eastAsia="Times New Roman" w:hAnsi="Times New Roman" w:cs="Times New Roman"/>
          <w:color w:val="333333"/>
          <w:lang w:eastAsia="ru-RU"/>
        </w:rPr>
        <w:t>be</w:t>
      </w:r>
      <w:proofErr w:type="spellEnd"/>
      <w:r w:rsidRPr="0079413F">
        <w:rPr>
          <w:rFonts w:ascii="Times New Roman" w:eastAsia="Times New Roman" w:hAnsi="Times New Roman" w:cs="Times New Roman"/>
          <w:color w:val="333333"/>
          <w:lang w:eastAsia="ru-RU"/>
        </w:rPr>
        <w:t>: определение</w:t>
      </w:r>
      <w:bookmarkStart w:id="0" w:name="_GoBack"/>
      <w:bookmarkEnd w:id="0"/>
    </w:p>
    <w:p w:rsidR="0079413F" w:rsidRPr="0079413F" w:rsidRDefault="0079413F" w:rsidP="0079413F">
      <w:pPr>
        <w:shd w:val="clear" w:color="auto" w:fill="FFFFFF"/>
        <w:spacing w:before="225" w:after="225" w:line="420" w:lineRule="atLeast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 xml:space="preserve">Первое, что интересует тех, кто начинает изучать английскую грамматику, – как переводится глагол «ту </w:t>
      </w:r>
      <w:proofErr w:type="spellStart"/>
      <w:proofErr w:type="gram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би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» в</w:t>
      </w:r>
      <w:proofErr w:type="gram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 xml:space="preserve"> английском. Начнем с самых распространенных значений:</w:t>
      </w:r>
    </w:p>
    <w:p w:rsidR="0079413F" w:rsidRPr="0079413F" w:rsidRDefault="0079413F" w:rsidP="0079413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1) быть, существовать</w:t>
      </w:r>
    </w:p>
    <w:p w:rsidR="0079413F" w:rsidRPr="0079413F" w:rsidRDefault="0079413F" w:rsidP="0079413F">
      <w:pPr>
        <w:shd w:val="clear" w:color="auto" w:fill="FEFAAA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He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is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alive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and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happy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. – Он (есть) жив и счастлив.</w:t>
      </w:r>
    </w:p>
    <w:p w:rsidR="0079413F" w:rsidRPr="0079413F" w:rsidRDefault="0079413F" w:rsidP="0079413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2) находиться</w:t>
      </w:r>
    </w:p>
    <w:p w:rsidR="0079413F" w:rsidRPr="0079413F" w:rsidRDefault="0079413F" w:rsidP="0079413F">
      <w:pPr>
        <w:shd w:val="clear" w:color="auto" w:fill="FEFAAA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Jake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is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in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Tokyo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now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 xml:space="preserve">. – 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Джейк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 xml:space="preserve"> сейчас (находится) в Токио.</w:t>
      </w:r>
    </w:p>
    <w:p w:rsidR="0079413F" w:rsidRPr="0079413F" w:rsidRDefault="0079413F" w:rsidP="0079413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3) являться</w:t>
      </w:r>
    </w:p>
    <w:p w:rsidR="0079413F" w:rsidRPr="0079413F" w:rsidRDefault="0079413F" w:rsidP="0079413F">
      <w:pPr>
        <w:shd w:val="clear" w:color="auto" w:fill="FEFAAA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She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is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an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outstanding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artist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. – Она (является, есть) выдающаяся художница.</w:t>
      </w:r>
    </w:p>
    <w:p w:rsidR="0079413F" w:rsidRPr="0079413F" w:rsidRDefault="0079413F" w:rsidP="0079413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Впрочем, в современном английском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to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be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может приобретать и другие значения. Соответственно, глагол может переводиться следующим образом:</w:t>
      </w:r>
    </w:p>
    <w:p w:rsidR="0079413F" w:rsidRPr="0079413F" w:rsidRDefault="0079413F" w:rsidP="0079413F">
      <w:pPr>
        <w:numPr>
          <w:ilvl w:val="0"/>
          <w:numId w:val="1"/>
        </w:numPr>
        <w:shd w:val="clear" w:color="auto" w:fill="FFFFFF"/>
        <w:spacing w:after="210" w:line="420" w:lineRule="atLeast"/>
        <w:ind w:left="0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находиться в каком-либо состоянии, обладать каким-то качеством;</w:t>
      </w:r>
    </w:p>
    <w:p w:rsidR="0079413F" w:rsidRPr="0079413F" w:rsidRDefault="0079413F" w:rsidP="0079413F">
      <w:pPr>
        <w:numPr>
          <w:ilvl w:val="0"/>
          <w:numId w:val="1"/>
        </w:numPr>
        <w:shd w:val="clear" w:color="auto" w:fill="FFFFFF"/>
        <w:spacing w:after="210" w:line="420" w:lineRule="atLeast"/>
        <w:ind w:left="0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не меняться, оставаться прежним;</w:t>
      </w:r>
    </w:p>
    <w:p w:rsidR="0079413F" w:rsidRPr="0079413F" w:rsidRDefault="0079413F" w:rsidP="0079413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принадлежать, сопровождать, сопутствовать.</w:t>
      </w:r>
    </w:p>
    <w:p w:rsidR="0079413F" w:rsidRPr="0079413F" w:rsidRDefault="0079413F" w:rsidP="0079413F">
      <w:pPr>
        <w:shd w:val="clear" w:color="auto" w:fill="FFFFFF"/>
        <w:spacing w:before="225" w:after="225" w:line="420" w:lineRule="atLeast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 xml:space="preserve">Итак, мы выяснили, что такое глагол «ту 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би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» и узнали о его основных лексических значениях. Теперь же самое время перейти от лексики к грамматике.</w:t>
      </w:r>
    </w:p>
    <w:p w:rsidR="0079413F" w:rsidRPr="0079413F" w:rsidRDefault="0079413F" w:rsidP="0079413F">
      <w:pPr>
        <w:shd w:val="clear" w:color="auto" w:fill="FFFFFF"/>
        <w:spacing w:before="450" w:after="450" w:line="450" w:lineRule="atLeast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 w:rsidRPr="0079413F">
        <w:rPr>
          <w:rFonts w:ascii="Times New Roman" w:eastAsia="Times New Roman" w:hAnsi="Times New Roman" w:cs="Times New Roman"/>
          <w:color w:val="333333"/>
          <w:lang w:eastAsia="ru-RU"/>
        </w:rPr>
        <w:t xml:space="preserve">Формы глагола </w:t>
      </w:r>
      <w:proofErr w:type="spellStart"/>
      <w:r w:rsidRPr="0079413F">
        <w:rPr>
          <w:rFonts w:ascii="Times New Roman" w:eastAsia="Times New Roman" w:hAnsi="Times New Roman" w:cs="Times New Roman"/>
          <w:color w:val="333333"/>
          <w:lang w:eastAsia="ru-RU"/>
        </w:rPr>
        <w:t>to</w:t>
      </w:r>
      <w:proofErr w:type="spellEnd"/>
      <w:r w:rsidRPr="0079413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9413F">
        <w:rPr>
          <w:rFonts w:ascii="Times New Roman" w:eastAsia="Times New Roman" w:hAnsi="Times New Roman" w:cs="Times New Roman"/>
          <w:color w:val="333333"/>
          <w:lang w:eastAsia="ru-RU"/>
        </w:rPr>
        <w:t>be</w:t>
      </w:r>
      <w:proofErr w:type="spellEnd"/>
    </w:p>
    <w:p w:rsidR="0079413F" w:rsidRPr="0079413F" w:rsidRDefault="0079413F" w:rsidP="0079413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 xml:space="preserve">Основную сложность в изучении и употреблении данного глагола представляют именно формы. Они настолько непохожи на инфинитив, </w:t>
      </w:r>
      <w:proofErr w:type="gram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что</w:t>
      </w:r>
      <w:proofErr w:type="gram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 xml:space="preserve"> не заучив их наизусть или не перечитав множество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lastRenderedPageBreak/>
        <w:t>английских текстов, их так и не получится узнать. Впрочем, запомнить их не так уж и сложно, поскольку форм этих всего три. Глагол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to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be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спрягается следующим образом:</w:t>
      </w:r>
    </w:p>
    <w:p w:rsidR="0079413F" w:rsidRPr="0079413F" w:rsidRDefault="0079413F" w:rsidP="0079413F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proofErr w:type="spellStart"/>
      <w:r w:rsidRPr="0079413F">
        <w:rPr>
          <w:rFonts w:ascii="Times New Roman" w:eastAsia="Times New Roman" w:hAnsi="Times New Roman" w:cs="Times New Roman"/>
          <w:b/>
          <w:bCs/>
          <w:color w:val="474A53"/>
          <w:lang w:eastAsia="ru-RU"/>
        </w:rPr>
        <w:t>am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– форма первого лица единственного числа. Употребляется лишь в одном случае – с местоимением I.</w:t>
      </w:r>
    </w:p>
    <w:p w:rsidR="0079413F" w:rsidRPr="0079413F" w:rsidRDefault="0079413F" w:rsidP="0079413F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proofErr w:type="spellStart"/>
      <w:r w:rsidRPr="0079413F">
        <w:rPr>
          <w:rFonts w:ascii="Times New Roman" w:eastAsia="Times New Roman" w:hAnsi="Times New Roman" w:cs="Times New Roman"/>
          <w:b/>
          <w:bCs/>
          <w:color w:val="474A53"/>
          <w:lang w:eastAsia="ru-RU"/>
        </w:rPr>
        <w:t>is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– форма третьего лица единственного числа. Используется вместе с местоимениями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he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,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she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,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it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, а также с любыми именами и предметами в единственном числе.</w:t>
      </w:r>
    </w:p>
    <w:p w:rsidR="0079413F" w:rsidRPr="0079413F" w:rsidRDefault="0079413F" w:rsidP="0079413F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proofErr w:type="spellStart"/>
      <w:r w:rsidRPr="0079413F">
        <w:rPr>
          <w:rFonts w:ascii="Times New Roman" w:eastAsia="Times New Roman" w:hAnsi="Times New Roman" w:cs="Times New Roman"/>
          <w:b/>
          <w:bCs/>
          <w:color w:val="474A53"/>
          <w:lang w:eastAsia="ru-RU"/>
        </w:rPr>
        <w:t>are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– форма множественного числа настоящего времени. Употребляется с местоимениями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you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,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You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,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we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и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they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, а также с существительными во множественном числе.</w:t>
      </w:r>
    </w:p>
    <w:p w:rsidR="0079413F" w:rsidRPr="0079413F" w:rsidRDefault="0079413F" w:rsidP="0079413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В настоящем простом времени эти формы выступают сказуемыми.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br/>
        <w:t>Примеры:</w:t>
      </w:r>
    </w:p>
    <w:p w:rsidR="0079413F" w:rsidRPr="0079413F" w:rsidRDefault="0079413F" w:rsidP="0079413F">
      <w:pPr>
        <w:shd w:val="clear" w:color="auto" w:fill="FEFAAA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I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am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here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just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to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help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you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.¬ – Я здесь для того, чтобы помочь тебе.</w:t>
      </w:r>
    </w:p>
    <w:p w:rsidR="0079413F" w:rsidRPr="0079413F" w:rsidRDefault="0079413F" w:rsidP="0079413F">
      <w:pPr>
        <w:shd w:val="clear" w:color="auto" w:fill="FEFAAA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val="en-US"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You are so kind and beautiful. </w:t>
      </w:r>
      <w:proofErr w:type="gramStart"/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–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Ты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так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добра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и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красива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>.</w:t>
      </w:r>
      <w:proofErr w:type="gramEnd"/>
    </w:p>
    <w:p w:rsidR="0079413F" w:rsidRPr="0079413F" w:rsidRDefault="0079413F" w:rsidP="0079413F">
      <w:pPr>
        <w:shd w:val="clear" w:color="auto" w:fill="FEFAAA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eastAsia="ru-RU"/>
        </w:rPr>
      </w:pP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He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is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twenty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 </w:t>
      </w:r>
      <w:proofErr w:type="spellStart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two</w:t>
      </w:r>
      <w:proofErr w:type="spellEnd"/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.- Ему двадцать два года.</w:t>
      </w:r>
    </w:p>
    <w:p w:rsidR="0079413F" w:rsidRPr="0079413F" w:rsidRDefault="0079413F" w:rsidP="0079413F">
      <w:pPr>
        <w:shd w:val="clear" w:color="auto" w:fill="FEFAAA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val="en-US"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>She is tall and slender</w:t>
      </w:r>
      <w:proofErr w:type="gramStart"/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>.-</w:t>
      </w:r>
      <w:proofErr w:type="gramEnd"/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Она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высокая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и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стройная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>.</w:t>
      </w:r>
    </w:p>
    <w:p w:rsidR="0079413F" w:rsidRPr="0079413F" w:rsidRDefault="0079413F" w:rsidP="0079413F">
      <w:pPr>
        <w:shd w:val="clear" w:color="auto" w:fill="FEFAAA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val="en-US"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I have got a cat. It is red and fluffy. </w:t>
      </w:r>
      <w:proofErr w:type="gramStart"/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–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У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меня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есть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кошка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>.</w:t>
      </w:r>
      <w:proofErr w:type="gramEnd"/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Она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рыжая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и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пушистая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>.</w:t>
      </w:r>
    </w:p>
    <w:p w:rsidR="0079413F" w:rsidRPr="0079413F" w:rsidRDefault="0079413F" w:rsidP="0079413F">
      <w:pPr>
        <w:shd w:val="clear" w:color="auto" w:fill="FEFAAA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val="en-US"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We are young, we are green. </w:t>
      </w:r>
      <w:proofErr w:type="gramStart"/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–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Мы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молоды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и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неопытны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>.</w:t>
      </w:r>
      <w:proofErr w:type="gramEnd"/>
    </w:p>
    <w:p w:rsidR="0079413F" w:rsidRPr="0079413F" w:rsidRDefault="0079413F" w:rsidP="0079413F">
      <w:pPr>
        <w:shd w:val="clear" w:color="auto" w:fill="FEFAAA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val="en-US"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You are still in the garden. </w:t>
      </w:r>
      <w:proofErr w:type="gramStart"/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–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Вы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все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еще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в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саду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>.</w:t>
      </w:r>
      <w:proofErr w:type="gramEnd"/>
    </w:p>
    <w:p w:rsidR="0079413F" w:rsidRPr="0079413F" w:rsidRDefault="0079413F" w:rsidP="0079413F">
      <w:pPr>
        <w:shd w:val="clear" w:color="auto" w:fill="FEFAAA"/>
        <w:spacing w:after="0" w:line="420" w:lineRule="atLeast"/>
        <w:jc w:val="both"/>
        <w:rPr>
          <w:rFonts w:ascii="Times New Roman" w:eastAsia="Times New Roman" w:hAnsi="Times New Roman" w:cs="Times New Roman"/>
          <w:color w:val="474A53"/>
          <w:lang w:val="en-US" w:eastAsia="ru-RU"/>
        </w:rPr>
      </w:pP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They are at the training. </w:t>
      </w:r>
      <w:proofErr w:type="gramStart"/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–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Они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на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 xml:space="preserve"> </w:t>
      </w:r>
      <w:r w:rsidRPr="0079413F">
        <w:rPr>
          <w:rFonts w:ascii="Times New Roman" w:eastAsia="Times New Roman" w:hAnsi="Times New Roman" w:cs="Times New Roman"/>
          <w:color w:val="474A53"/>
          <w:lang w:eastAsia="ru-RU"/>
        </w:rPr>
        <w:t>тренировке</w:t>
      </w:r>
      <w:r w:rsidRPr="0079413F">
        <w:rPr>
          <w:rFonts w:ascii="Times New Roman" w:eastAsia="Times New Roman" w:hAnsi="Times New Roman" w:cs="Times New Roman"/>
          <w:color w:val="474A53"/>
          <w:lang w:val="en-US" w:eastAsia="ru-RU"/>
        </w:rPr>
        <w:t>.</w:t>
      </w:r>
      <w:proofErr w:type="gramEnd"/>
    </w:p>
    <w:p w:rsidR="0079413F" w:rsidRPr="0079413F" w:rsidRDefault="0079413F" w:rsidP="0079413F">
      <w:pPr>
        <w:pStyle w:val="2"/>
        <w:shd w:val="clear" w:color="auto" w:fill="FFFFFF"/>
        <w:spacing w:before="450" w:beforeAutospacing="0" w:after="450" w:afterAutospacing="0" w:line="450" w:lineRule="atLeast"/>
        <w:rPr>
          <w:b w:val="0"/>
          <w:bCs w:val="0"/>
          <w:color w:val="333333"/>
          <w:sz w:val="22"/>
          <w:szCs w:val="22"/>
        </w:rPr>
      </w:pPr>
      <w:r w:rsidRPr="0079413F">
        <w:rPr>
          <w:b w:val="0"/>
          <w:bCs w:val="0"/>
          <w:color w:val="333333"/>
          <w:sz w:val="22"/>
          <w:szCs w:val="22"/>
        </w:rPr>
        <w:t>Единственное и множественное число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Выше мы уже разбирали формы глагола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и уточняли их употребление в утвердительных предложениях в зависимости от количества объектов. На всякий случай закрепим правила его использования во множественном и единственном числе.</w:t>
      </w:r>
    </w:p>
    <w:p w:rsidR="0079413F" w:rsidRPr="0079413F" w:rsidRDefault="0079413F" w:rsidP="0079413F">
      <w:pPr>
        <w:pStyle w:val="3"/>
        <w:shd w:val="clear" w:color="auto" w:fill="FFFFFF"/>
        <w:spacing w:before="0" w:line="450" w:lineRule="atLeast"/>
        <w:rPr>
          <w:rFonts w:ascii="Times New Roman" w:hAnsi="Times New Roman" w:cs="Times New Roman"/>
          <w:b w:val="0"/>
          <w:bCs w:val="0"/>
          <w:color w:val="474A53"/>
        </w:rPr>
      </w:pPr>
      <w:r w:rsidRPr="0079413F">
        <w:rPr>
          <w:rFonts w:ascii="Times New Roman" w:hAnsi="Times New Roman" w:cs="Times New Roman"/>
          <w:b w:val="0"/>
          <w:bCs w:val="0"/>
          <w:color w:val="474A53"/>
        </w:rPr>
        <w:t>Единственное число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В единственном числе настоящем времени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образует три формы в зависимости от лица:</w:t>
      </w:r>
    </w:p>
    <w:p w:rsidR="0079413F" w:rsidRPr="0079413F" w:rsidRDefault="0079413F" w:rsidP="0079413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jc w:val="both"/>
        <w:rPr>
          <w:rFonts w:ascii="Times New Roman" w:hAnsi="Times New Roman" w:cs="Times New Roman"/>
          <w:color w:val="474A53"/>
        </w:rPr>
      </w:pPr>
      <w:r w:rsidRPr="0079413F">
        <w:rPr>
          <w:rStyle w:val="toolanchor"/>
          <w:rFonts w:ascii="Times New Roman" w:hAnsi="Times New Roman" w:cs="Times New Roman"/>
          <w:color w:val="474A53"/>
        </w:rPr>
        <w:t>I</w:t>
      </w:r>
      <w:r w:rsidRPr="0079413F">
        <w:rPr>
          <w:rFonts w:ascii="Times New Roman" w:hAnsi="Times New Roman" w:cs="Times New Roman"/>
          <w:color w:val="474A53"/>
        </w:rPr>
        <w:t> (я) –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am</w:t>
      </w:r>
      <w:proofErr w:type="spellEnd"/>
    </w:p>
    <w:p w:rsidR="0079413F" w:rsidRPr="0079413F" w:rsidRDefault="0079413F" w:rsidP="0079413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jc w:val="both"/>
        <w:rPr>
          <w:rFonts w:ascii="Times New Roman" w:hAnsi="Times New Roman" w:cs="Times New Roman"/>
          <w:color w:val="474A53"/>
        </w:rPr>
      </w:pP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You</w:t>
      </w:r>
      <w:proofErr w:type="spellEnd"/>
      <w:r w:rsidRPr="0079413F">
        <w:rPr>
          <w:rFonts w:ascii="Times New Roman" w:hAnsi="Times New Roman" w:cs="Times New Roman"/>
          <w:color w:val="474A53"/>
        </w:rPr>
        <w:t> (ты) –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are</w:t>
      </w:r>
      <w:proofErr w:type="spellEnd"/>
    </w:p>
    <w:p w:rsidR="0079413F" w:rsidRPr="0079413F" w:rsidRDefault="0079413F" w:rsidP="0079413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jc w:val="both"/>
        <w:rPr>
          <w:rFonts w:ascii="Times New Roman" w:hAnsi="Times New Roman" w:cs="Times New Roman"/>
          <w:color w:val="474A53"/>
          <w:lang w:val="en-US"/>
        </w:rPr>
      </w:pPr>
      <w:r w:rsidRPr="0079413F">
        <w:rPr>
          <w:rStyle w:val="toolanchor"/>
          <w:rFonts w:ascii="Times New Roman" w:hAnsi="Times New Roman" w:cs="Times New Roman"/>
          <w:color w:val="474A53"/>
          <w:lang w:val="en-US"/>
        </w:rPr>
        <w:t>He</w:t>
      </w:r>
      <w:r w:rsidRPr="0079413F">
        <w:rPr>
          <w:rFonts w:ascii="Times New Roman" w:hAnsi="Times New Roman" w:cs="Times New Roman"/>
          <w:color w:val="474A53"/>
          <w:lang w:val="en-US"/>
        </w:rPr>
        <w:t>, </w:t>
      </w:r>
      <w:r w:rsidRPr="0079413F">
        <w:rPr>
          <w:rStyle w:val="toolanchor"/>
          <w:rFonts w:ascii="Times New Roman" w:hAnsi="Times New Roman" w:cs="Times New Roman"/>
          <w:color w:val="474A53"/>
          <w:lang w:val="en-US"/>
        </w:rPr>
        <w:t>she</w:t>
      </w:r>
      <w:r w:rsidRPr="0079413F">
        <w:rPr>
          <w:rFonts w:ascii="Times New Roman" w:hAnsi="Times New Roman" w:cs="Times New Roman"/>
          <w:color w:val="474A53"/>
          <w:lang w:val="en-US"/>
        </w:rPr>
        <w:t>, </w:t>
      </w:r>
      <w:r w:rsidRPr="0079413F">
        <w:rPr>
          <w:rStyle w:val="toolanchor"/>
          <w:rFonts w:ascii="Times New Roman" w:hAnsi="Times New Roman" w:cs="Times New Roman"/>
          <w:color w:val="474A53"/>
          <w:lang w:val="en-US"/>
        </w:rPr>
        <w:t>it</w:t>
      </w:r>
      <w:r w:rsidRPr="0079413F">
        <w:rPr>
          <w:rFonts w:ascii="Times New Roman" w:hAnsi="Times New Roman" w:cs="Times New Roman"/>
          <w:color w:val="474A53"/>
          <w:lang w:val="en-US"/>
        </w:rPr>
        <w:t> (</w:t>
      </w:r>
      <w:r w:rsidRPr="0079413F">
        <w:rPr>
          <w:rFonts w:ascii="Times New Roman" w:hAnsi="Times New Roman" w:cs="Times New Roman"/>
          <w:color w:val="474A53"/>
        </w:rPr>
        <w:t>он</w:t>
      </w:r>
      <w:r w:rsidRPr="0079413F">
        <w:rPr>
          <w:rFonts w:ascii="Times New Roman" w:hAnsi="Times New Roman" w:cs="Times New Roman"/>
          <w:color w:val="474A53"/>
          <w:lang w:val="en-US"/>
        </w:rPr>
        <w:t xml:space="preserve">, </w:t>
      </w:r>
      <w:r w:rsidRPr="0079413F">
        <w:rPr>
          <w:rFonts w:ascii="Times New Roman" w:hAnsi="Times New Roman" w:cs="Times New Roman"/>
          <w:color w:val="474A53"/>
        </w:rPr>
        <w:t>она</w:t>
      </w:r>
      <w:r w:rsidRPr="0079413F">
        <w:rPr>
          <w:rFonts w:ascii="Times New Roman" w:hAnsi="Times New Roman" w:cs="Times New Roman"/>
          <w:color w:val="474A53"/>
          <w:lang w:val="en-US"/>
        </w:rPr>
        <w:t xml:space="preserve">, </w:t>
      </w:r>
      <w:r w:rsidRPr="0079413F">
        <w:rPr>
          <w:rFonts w:ascii="Times New Roman" w:hAnsi="Times New Roman" w:cs="Times New Roman"/>
          <w:color w:val="474A53"/>
        </w:rPr>
        <w:t>оно</w:t>
      </w:r>
      <w:r w:rsidRPr="0079413F">
        <w:rPr>
          <w:rFonts w:ascii="Times New Roman" w:hAnsi="Times New Roman" w:cs="Times New Roman"/>
          <w:color w:val="474A53"/>
          <w:lang w:val="en-US"/>
        </w:rPr>
        <w:t>) – </w:t>
      </w:r>
      <w:r w:rsidRPr="0079413F">
        <w:rPr>
          <w:rStyle w:val="toolanchor"/>
          <w:rFonts w:ascii="Times New Roman" w:hAnsi="Times New Roman" w:cs="Times New Roman"/>
          <w:color w:val="474A53"/>
          <w:lang w:val="en-US"/>
        </w:rPr>
        <w:t>is</w:t>
      </w:r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I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am</w:t>
      </w:r>
      <w:r w:rsidRPr="0079413F">
        <w:rPr>
          <w:color w:val="474A53"/>
          <w:sz w:val="22"/>
          <w:szCs w:val="22"/>
          <w:lang w:val="en-US"/>
        </w:rPr>
        <w:t> a </w:t>
      </w:r>
      <w:r w:rsidRPr="0079413F">
        <w:rPr>
          <w:rStyle w:val="toolanchor"/>
          <w:color w:val="474A53"/>
          <w:sz w:val="22"/>
          <w:szCs w:val="22"/>
          <w:lang w:val="en-US"/>
        </w:rPr>
        <w:t>doctor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Я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доктор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You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are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tired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Ты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устал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She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is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in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kitchen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Она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на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кухне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3"/>
        <w:shd w:val="clear" w:color="auto" w:fill="FFFFFF"/>
        <w:spacing w:before="0" w:line="450" w:lineRule="atLeast"/>
        <w:rPr>
          <w:rFonts w:ascii="Times New Roman" w:hAnsi="Times New Roman" w:cs="Times New Roman"/>
          <w:b w:val="0"/>
          <w:bCs w:val="0"/>
          <w:color w:val="474A53"/>
        </w:rPr>
      </w:pPr>
      <w:r w:rsidRPr="0079413F">
        <w:rPr>
          <w:rFonts w:ascii="Times New Roman" w:hAnsi="Times New Roman" w:cs="Times New Roman"/>
          <w:b w:val="0"/>
          <w:bCs w:val="0"/>
          <w:color w:val="474A53"/>
        </w:rPr>
        <w:lastRenderedPageBreak/>
        <w:t>Множественное число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 xml:space="preserve">А теперь посмотрим, с какими местоимениями используется </w:t>
      </w:r>
      <w:proofErr w:type="gramStart"/>
      <w:r w:rsidRPr="0079413F">
        <w:rPr>
          <w:color w:val="474A53"/>
          <w:sz w:val="22"/>
          <w:szCs w:val="22"/>
        </w:rPr>
        <w:t>глагол</w:t>
      </w:r>
      <w:proofErr w:type="gram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 xml:space="preserve"> во множественном числе и в </w:t>
      </w:r>
      <w:proofErr w:type="gramStart"/>
      <w:r w:rsidRPr="0079413F">
        <w:rPr>
          <w:color w:val="474A53"/>
          <w:sz w:val="22"/>
          <w:szCs w:val="22"/>
        </w:rPr>
        <w:t>какой</w:t>
      </w:r>
      <w:proofErr w:type="gramEnd"/>
      <w:r w:rsidRPr="0079413F">
        <w:rPr>
          <w:color w:val="474A53"/>
          <w:sz w:val="22"/>
          <w:szCs w:val="22"/>
        </w:rPr>
        <w:t xml:space="preserve"> форме.</w:t>
      </w:r>
    </w:p>
    <w:p w:rsidR="0079413F" w:rsidRPr="0079413F" w:rsidRDefault="0079413F" w:rsidP="0079413F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jc w:val="both"/>
        <w:rPr>
          <w:rFonts w:ascii="Times New Roman" w:hAnsi="Times New Roman" w:cs="Times New Roman"/>
          <w:color w:val="474A53"/>
        </w:rPr>
      </w:pP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You</w:t>
      </w:r>
      <w:proofErr w:type="spellEnd"/>
      <w:r w:rsidRPr="0079413F">
        <w:rPr>
          <w:rFonts w:ascii="Times New Roman" w:hAnsi="Times New Roman" w:cs="Times New Roman"/>
          <w:color w:val="474A53"/>
        </w:rPr>
        <w:t> (вы) –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are</w:t>
      </w:r>
      <w:proofErr w:type="spellEnd"/>
    </w:p>
    <w:p w:rsidR="0079413F" w:rsidRPr="0079413F" w:rsidRDefault="0079413F" w:rsidP="0079413F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jc w:val="both"/>
        <w:rPr>
          <w:rFonts w:ascii="Times New Roman" w:hAnsi="Times New Roman" w:cs="Times New Roman"/>
          <w:color w:val="474A53"/>
        </w:rPr>
      </w:pP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We</w:t>
      </w:r>
      <w:proofErr w:type="spellEnd"/>
      <w:r w:rsidRPr="0079413F">
        <w:rPr>
          <w:rFonts w:ascii="Times New Roman" w:hAnsi="Times New Roman" w:cs="Times New Roman"/>
          <w:color w:val="474A53"/>
        </w:rPr>
        <w:t> (мы) –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are</w:t>
      </w:r>
      <w:proofErr w:type="spellEnd"/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You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are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very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pleased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with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each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other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Вы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довольны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друг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другом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We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are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in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park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with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our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children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Мы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в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парке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с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детьми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shd w:val="clear" w:color="auto" w:fill="F7F7F7"/>
        <w:spacing w:line="450" w:lineRule="atLeast"/>
        <w:rPr>
          <w:rFonts w:ascii="Times New Roman" w:hAnsi="Times New Roman" w:cs="Times New Roman"/>
          <w:color w:val="474A53"/>
        </w:rPr>
      </w:pPr>
      <w:r w:rsidRPr="0079413F">
        <w:rPr>
          <w:rFonts w:ascii="Times New Roman" w:hAnsi="Times New Roman" w:cs="Times New Roman"/>
          <w:color w:val="474A53"/>
        </w:rPr>
        <w:t>На заметку: Как вы уже могли заметить, формы второго лица глагола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to</w:t>
      </w:r>
      <w:proofErr w:type="spellEnd"/>
      <w:r w:rsidRPr="0079413F">
        <w:rPr>
          <w:rFonts w:ascii="Times New Roman" w:hAnsi="Times New Roman" w:cs="Times New Roman"/>
          <w:color w:val="474A53"/>
        </w:rPr>
        <w:t>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be</w:t>
      </w:r>
      <w:proofErr w:type="spellEnd"/>
      <w:r w:rsidRPr="0079413F">
        <w:rPr>
          <w:rFonts w:ascii="Times New Roman" w:hAnsi="Times New Roman" w:cs="Times New Roman"/>
          <w:color w:val="474A53"/>
        </w:rPr>
        <w:t> совпадают в единственном и множественном числе. Из-за этого могут возникнуть трудности с переводом текста с английского на русский. Именно поэтому очень важно обращать внимание на контекст – только в этом случае можно избежать ошибок и перевести предложение точно.</w:t>
      </w:r>
    </w:p>
    <w:p w:rsidR="0079413F" w:rsidRPr="0079413F" w:rsidRDefault="0079413F" w:rsidP="0079413F">
      <w:pPr>
        <w:pStyle w:val="2"/>
        <w:shd w:val="clear" w:color="auto" w:fill="FFFFFF"/>
        <w:spacing w:before="450" w:beforeAutospacing="0" w:after="450" w:afterAutospacing="0" w:line="450" w:lineRule="atLeast"/>
        <w:rPr>
          <w:b w:val="0"/>
          <w:bCs w:val="0"/>
          <w:color w:val="333333"/>
          <w:sz w:val="22"/>
          <w:szCs w:val="22"/>
        </w:rPr>
      </w:pPr>
      <w:r w:rsidRPr="0079413F">
        <w:rPr>
          <w:b w:val="0"/>
          <w:bCs w:val="0"/>
          <w:color w:val="333333"/>
          <w:sz w:val="22"/>
          <w:szCs w:val="22"/>
        </w:rPr>
        <w:t>Вопросительная и отрицательная формы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В отрицательных предложениях частица “</w:t>
      </w:r>
      <w:proofErr w:type="spellStart"/>
      <w:r w:rsidRPr="0079413F">
        <w:rPr>
          <w:rStyle w:val="toolanchor"/>
          <w:color w:val="474A53"/>
          <w:sz w:val="22"/>
          <w:szCs w:val="22"/>
        </w:rPr>
        <w:t>not</w:t>
      </w:r>
      <w:proofErr w:type="spellEnd"/>
      <w:r w:rsidRPr="0079413F">
        <w:rPr>
          <w:color w:val="474A53"/>
          <w:sz w:val="22"/>
          <w:szCs w:val="22"/>
        </w:rPr>
        <w:t>” занимает место после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. Отрицательные формы глагола в английском языке в таблице ниже.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3536"/>
        <w:gridCol w:w="2951"/>
      </w:tblGrid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Форма отрицания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Пример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Перевод</w:t>
            </w:r>
          </w:p>
        </w:tc>
      </w:tr>
      <w:tr w:rsidR="0079413F" w:rsidRPr="0079413F" w:rsidTr="0079413F">
        <w:trPr>
          <w:trHeight w:val="900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</w:rPr>
              <w:t>I</w:t>
            </w:r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am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not</w:t>
            </w:r>
            <w:proofErr w:type="spellEnd"/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am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a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lazy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bone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 xml:space="preserve">Я не </w:t>
            </w:r>
            <w:proofErr w:type="gramStart"/>
            <w:r w:rsidRPr="0079413F">
              <w:rPr>
                <w:color w:val="474A53"/>
                <w:sz w:val="22"/>
                <w:szCs w:val="22"/>
              </w:rPr>
              <w:t>лентяй</w:t>
            </w:r>
            <w:proofErr w:type="gram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not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alone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here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Здесь ты не один.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He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(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she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,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it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)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not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is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red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,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is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orange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Он не красный, он оранжевый.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not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comfortable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in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their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house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Нам неуютно в их доме.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not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not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professionals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Вы не профессионалы.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They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not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They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not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descent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Они непорядочны.</w:t>
            </w:r>
          </w:p>
        </w:tc>
      </w:tr>
    </w:tbl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lastRenderedPageBreak/>
        <w:t>В вопросительных предложениях подлежащее и глагол (в одной из 3 форм) меняются местами. Таким образом, на первое место выходит сама форма глагола, а подлежащее ставится за ним. И еще одна таблица - английский глагол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в вопросительной форме.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3471"/>
        <w:gridCol w:w="3002"/>
      </w:tblGrid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Пример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Перевод</w:t>
            </w:r>
          </w:p>
        </w:tc>
      </w:tr>
      <w:tr w:rsidR="0079413F" w:rsidRPr="0079413F" w:rsidTr="0079413F">
        <w:trPr>
          <w:trHeight w:val="900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Am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</w:rPr>
              <w:t>I</w:t>
            </w:r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Am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</w:rPr>
              <w:t>I</w:t>
            </w:r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original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Я оригинален?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mad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Ты с ума сошел?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Is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he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Is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that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very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Olympic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champion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Он тот самый олимпийский чемпион?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necessary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level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Мы на нужном уровне?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her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party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now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Вы сейчас на ее вечеринке?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they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they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away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already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Они уже уехали?</w:t>
            </w:r>
          </w:p>
        </w:tc>
      </w:tr>
    </w:tbl>
    <w:p w:rsidR="0079413F" w:rsidRPr="0079413F" w:rsidRDefault="0079413F" w:rsidP="0079413F">
      <w:pPr>
        <w:shd w:val="clear" w:color="auto" w:fill="F7F7F7"/>
        <w:spacing w:line="450" w:lineRule="atLeast"/>
        <w:rPr>
          <w:rFonts w:ascii="Times New Roman" w:hAnsi="Times New Roman" w:cs="Times New Roman"/>
          <w:color w:val="474A53"/>
        </w:rPr>
      </w:pPr>
      <w:r w:rsidRPr="0079413F">
        <w:rPr>
          <w:rFonts w:ascii="Times New Roman" w:hAnsi="Times New Roman" w:cs="Times New Roman"/>
          <w:color w:val="474A53"/>
        </w:rPr>
        <w:t>На заметку: Глагол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to</w:t>
      </w:r>
      <w:proofErr w:type="spellEnd"/>
      <w:r w:rsidRPr="0079413F">
        <w:rPr>
          <w:rFonts w:ascii="Times New Roman" w:hAnsi="Times New Roman" w:cs="Times New Roman"/>
          <w:color w:val="474A53"/>
        </w:rPr>
        <w:t>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be</w:t>
      </w:r>
      <w:proofErr w:type="spellEnd"/>
      <w:r w:rsidRPr="0079413F">
        <w:rPr>
          <w:rFonts w:ascii="Times New Roman" w:hAnsi="Times New Roman" w:cs="Times New Roman"/>
          <w:color w:val="474A53"/>
        </w:rPr>
        <w:t> может использоваться в отрицательной и вопросительной форме одновременно. В этом случае его можно перевести как «разве», «неужели». Чтобы избежать громоздкой конструкции, форма употребляется в сокращенном виде.</w:t>
      </w:r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proofErr w:type="spellStart"/>
      <w:r w:rsidRPr="0079413F">
        <w:rPr>
          <w:rStyle w:val="toolanchor"/>
          <w:color w:val="474A53"/>
          <w:sz w:val="22"/>
          <w:szCs w:val="22"/>
        </w:rPr>
        <w:t>Isn't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it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funny</w:t>
      </w:r>
      <w:proofErr w:type="spellEnd"/>
      <w:r w:rsidRPr="0079413F">
        <w:rPr>
          <w:color w:val="474A53"/>
          <w:sz w:val="22"/>
          <w:szCs w:val="22"/>
        </w:rPr>
        <w:t xml:space="preserve">? – </w:t>
      </w:r>
      <w:proofErr w:type="gramStart"/>
      <w:r w:rsidRPr="0079413F">
        <w:rPr>
          <w:color w:val="474A53"/>
          <w:sz w:val="22"/>
          <w:szCs w:val="22"/>
        </w:rPr>
        <w:t>Ну</w:t>
      </w:r>
      <w:proofErr w:type="gramEnd"/>
      <w:r w:rsidRPr="0079413F">
        <w:rPr>
          <w:color w:val="474A53"/>
          <w:sz w:val="22"/>
          <w:szCs w:val="22"/>
        </w:rPr>
        <w:t xml:space="preserve"> разве это не смешно?</w:t>
      </w:r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proofErr w:type="spellStart"/>
      <w:r w:rsidRPr="0079413F">
        <w:rPr>
          <w:rStyle w:val="toolanchor"/>
          <w:color w:val="474A53"/>
          <w:sz w:val="22"/>
          <w:szCs w:val="22"/>
        </w:rPr>
        <w:t>Aren’t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they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really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cute</w:t>
      </w:r>
      <w:proofErr w:type="spellEnd"/>
      <w:r w:rsidRPr="0079413F">
        <w:rPr>
          <w:color w:val="474A53"/>
          <w:sz w:val="22"/>
          <w:szCs w:val="22"/>
        </w:rPr>
        <w:t xml:space="preserve">? – Разве они не </w:t>
      </w:r>
      <w:proofErr w:type="gramStart"/>
      <w:r w:rsidRPr="0079413F">
        <w:rPr>
          <w:color w:val="474A53"/>
          <w:sz w:val="22"/>
          <w:szCs w:val="22"/>
        </w:rPr>
        <w:t>милашки</w:t>
      </w:r>
      <w:proofErr w:type="gramEnd"/>
      <w:r w:rsidRPr="0079413F">
        <w:rPr>
          <w:color w:val="474A53"/>
          <w:sz w:val="22"/>
          <w:szCs w:val="22"/>
        </w:rPr>
        <w:t>?</w:t>
      </w:r>
    </w:p>
    <w:p w:rsidR="0079413F" w:rsidRPr="0079413F" w:rsidRDefault="0079413F" w:rsidP="0079413F">
      <w:pPr>
        <w:pStyle w:val="2"/>
        <w:shd w:val="clear" w:color="auto" w:fill="FFFFFF"/>
        <w:spacing w:before="450" w:beforeAutospacing="0" w:after="450" w:afterAutospacing="0" w:line="450" w:lineRule="atLeast"/>
        <w:rPr>
          <w:b w:val="0"/>
          <w:bCs w:val="0"/>
          <w:color w:val="333333"/>
          <w:sz w:val="22"/>
          <w:szCs w:val="22"/>
        </w:rPr>
      </w:pPr>
      <w:r w:rsidRPr="0079413F">
        <w:rPr>
          <w:b w:val="0"/>
          <w:bCs w:val="0"/>
          <w:color w:val="333333"/>
          <w:sz w:val="22"/>
          <w:szCs w:val="22"/>
        </w:rPr>
        <w:t>Сокращенная форма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Довольно часто можно встретить, что отрицательную частицу “</w:t>
      </w:r>
      <w:proofErr w:type="spellStart"/>
      <w:r w:rsidRPr="0079413F">
        <w:rPr>
          <w:rStyle w:val="toolanchor"/>
          <w:color w:val="474A53"/>
          <w:sz w:val="22"/>
          <w:szCs w:val="22"/>
        </w:rPr>
        <w:t>not</w:t>
      </w:r>
      <w:proofErr w:type="spellEnd"/>
      <w:r w:rsidRPr="0079413F">
        <w:rPr>
          <w:color w:val="474A53"/>
          <w:sz w:val="22"/>
          <w:szCs w:val="22"/>
        </w:rPr>
        <w:t>” употребляют в сокращенной форме. Краткие отрицательные формы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в английском языке выглядят следующим образом: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2977"/>
        <w:gridCol w:w="3455"/>
      </w:tblGrid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Отрицание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Пример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Перевод</w:t>
            </w:r>
          </w:p>
        </w:tc>
      </w:tr>
      <w:tr w:rsidR="0079413F" w:rsidRPr="0079413F" w:rsidTr="0079413F">
        <w:trPr>
          <w:trHeight w:val="900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Aren’t</w:t>
            </w:r>
            <w:proofErr w:type="spellEnd"/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Ты не так прост.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aren’t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so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simple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lastRenderedPageBreak/>
              <w:t>Isn’t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Она невысокая.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She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isn’t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tall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Aren’t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Мы еще не готовы.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aren’t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ready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yet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Aren’t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Вы недовольны.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aren’t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satisfied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Aren’t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Они завтра не в Москве.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They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aren’t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in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Moscow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tomorrow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</w:tr>
    </w:tbl>
    <w:p w:rsidR="0079413F" w:rsidRPr="0079413F" w:rsidRDefault="0079413F" w:rsidP="0079413F">
      <w:pPr>
        <w:shd w:val="clear" w:color="auto" w:fill="F7F7F7"/>
        <w:spacing w:line="450" w:lineRule="atLeast"/>
        <w:rPr>
          <w:rFonts w:ascii="Times New Roman" w:hAnsi="Times New Roman" w:cs="Times New Roman"/>
          <w:color w:val="474A53"/>
        </w:rPr>
      </w:pPr>
      <w:r w:rsidRPr="0079413F">
        <w:rPr>
          <w:rFonts w:ascii="Times New Roman" w:hAnsi="Times New Roman" w:cs="Times New Roman"/>
          <w:color w:val="474A53"/>
        </w:rPr>
        <w:t xml:space="preserve">На заметку: как правило, сокращенная форма употребляется в разговорной речи. </w:t>
      </w:r>
      <w:proofErr w:type="gramStart"/>
      <w:r w:rsidRPr="0079413F">
        <w:rPr>
          <w:rFonts w:ascii="Times New Roman" w:hAnsi="Times New Roman" w:cs="Times New Roman"/>
          <w:color w:val="474A53"/>
        </w:rPr>
        <w:t>В письменной ее используют преимущественно в диалогах.</w:t>
      </w:r>
      <w:proofErr w:type="gramEnd"/>
      <w:r w:rsidRPr="0079413F">
        <w:rPr>
          <w:rFonts w:ascii="Times New Roman" w:hAnsi="Times New Roman" w:cs="Times New Roman"/>
          <w:color w:val="474A53"/>
        </w:rPr>
        <w:t xml:space="preserve"> Именно поэтому на письме стоит отдать предпочтение полным формам отрицания.</w:t>
      </w:r>
    </w:p>
    <w:p w:rsidR="0079413F" w:rsidRPr="0079413F" w:rsidRDefault="0079413F" w:rsidP="0079413F">
      <w:pPr>
        <w:pStyle w:val="2"/>
        <w:shd w:val="clear" w:color="auto" w:fill="FFFFFF"/>
        <w:spacing w:before="450" w:beforeAutospacing="0" w:after="450" w:afterAutospacing="0" w:line="450" w:lineRule="atLeast"/>
        <w:rPr>
          <w:b w:val="0"/>
          <w:bCs w:val="0"/>
          <w:color w:val="333333"/>
          <w:sz w:val="22"/>
          <w:szCs w:val="22"/>
        </w:rPr>
      </w:pPr>
      <w:r w:rsidRPr="0079413F">
        <w:rPr>
          <w:b w:val="0"/>
          <w:bCs w:val="0"/>
          <w:color w:val="333333"/>
          <w:sz w:val="22"/>
          <w:szCs w:val="22"/>
        </w:rPr>
        <w:t xml:space="preserve">Таблица глагола </w:t>
      </w:r>
      <w:proofErr w:type="spellStart"/>
      <w:r w:rsidRPr="0079413F">
        <w:rPr>
          <w:b w:val="0"/>
          <w:bCs w:val="0"/>
          <w:color w:val="333333"/>
          <w:sz w:val="22"/>
          <w:szCs w:val="22"/>
        </w:rPr>
        <w:t>to</w:t>
      </w:r>
      <w:proofErr w:type="spellEnd"/>
      <w:r w:rsidRPr="0079413F">
        <w:rPr>
          <w:b w:val="0"/>
          <w:bCs w:val="0"/>
          <w:color w:val="333333"/>
          <w:sz w:val="22"/>
          <w:szCs w:val="22"/>
        </w:rPr>
        <w:t xml:space="preserve"> </w:t>
      </w:r>
      <w:proofErr w:type="spellStart"/>
      <w:r w:rsidRPr="0079413F">
        <w:rPr>
          <w:b w:val="0"/>
          <w:bCs w:val="0"/>
          <w:color w:val="333333"/>
          <w:sz w:val="22"/>
          <w:szCs w:val="22"/>
        </w:rPr>
        <w:t>be</w:t>
      </w:r>
      <w:proofErr w:type="spellEnd"/>
      <w:r w:rsidRPr="0079413F">
        <w:rPr>
          <w:b w:val="0"/>
          <w:bCs w:val="0"/>
          <w:color w:val="333333"/>
          <w:sz w:val="22"/>
          <w:szCs w:val="22"/>
        </w:rPr>
        <w:t xml:space="preserve"> в английском языке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Обобщаем все изученные выше правила - глагол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в таблице ниже представлен во всех формах настоящего времени </w:t>
      </w:r>
      <w:proofErr w:type="spellStart"/>
      <w:r w:rsidRPr="0079413F">
        <w:rPr>
          <w:rStyle w:val="toolanchor"/>
          <w:color w:val="474A53"/>
          <w:sz w:val="22"/>
          <w:szCs w:val="22"/>
        </w:rPr>
        <w:t>present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simple</w:t>
      </w:r>
      <w:proofErr w:type="spellEnd"/>
      <w:r w:rsidRPr="0079413F">
        <w:rPr>
          <w:color w:val="474A53"/>
          <w:sz w:val="22"/>
          <w:szCs w:val="22"/>
        </w:rPr>
        <w:t> разом. При возникновении проблем с употреблением нужного варианта, достаточно просто в нее заглянуть.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599"/>
        <w:gridCol w:w="2917"/>
        <w:gridCol w:w="2628"/>
      </w:tblGrid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Перевод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Отрицание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Вопрос</w:t>
            </w:r>
          </w:p>
        </w:tc>
      </w:tr>
      <w:tr w:rsidR="0079413F" w:rsidRPr="0079413F" w:rsidTr="0079413F">
        <w:trPr>
          <w:trHeight w:val="900"/>
        </w:trPr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Я свободен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</w:rPr>
              <w:t>I</w:t>
            </w:r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am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free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</w:rPr>
              <w:t>I</w:t>
            </w:r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am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not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free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Am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</w:rPr>
              <w:t>I</w:t>
            </w:r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free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Ты очень милая.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very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nice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very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nice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very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nice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Этот дом большой.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The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house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is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big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house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is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big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Is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this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house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big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Мы заняты.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busy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not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busy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busy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Вы болеете.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ill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not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ill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ill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Книги очень интересные.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books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very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interesting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books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very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interesting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books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very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interesting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?</w:t>
            </w:r>
          </w:p>
        </w:tc>
      </w:tr>
    </w:tbl>
    <w:p w:rsidR="0079413F" w:rsidRPr="0079413F" w:rsidRDefault="0079413F" w:rsidP="0079413F">
      <w:pPr>
        <w:pStyle w:val="2"/>
        <w:shd w:val="clear" w:color="auto" w:fill="FFFFFF"/>
        <w:spacing w:before="450" w:beforeAutospacing="0" w:after="450" w:afterAutospacing="0" w:line="450" w:lineRule="atLeast"/>
        <w:rPr>
          <w:b w:val="0"/>
          <w:bCs w:val="0"/>
          <w:color w:val="333333"/>
          <w:sz w:val="22"/>
          <w:szCs w:val="22"/>
        </w:rPr>
      </w:pPr>
      <w:r w:rsidRPr="0079413F">
        <w:rPr>
          <w:b w:val="0"/>
          <w:bCs w:val="0"/>
          <w:color w:val="333333"/>
          <w:sz w:val="22"/>
          <w:szCs w:val="22"/>
        </w:rPr>
        <w:lastRenderedPageBreak/>
        <w:t>Спряжения по временам</w:t>
      </w:r>
    </w:p>
    <w:p w:rsidR="0079413F" w:rsidRPr="0079413F" w:rsidRDefault="0079413F" w:rsidP="0079413F">
      <w:pPr>
        <w:pStyle w:val="a4"/>
        <w:shd w:val="clear" w:color="auto" w:fill="FFFFFF"/>
        <w:spacing w:before="225" w:beforeAutospacing="0" w:after="225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 xml:space="preserve">Еще один сложный грамматический нюанс – спряжение глагола «ту </w:t>
      </w:r>
      <w:proofErr w:type="spellStart"/>
      <w:r w:rsidRPr="0079413F">
        <w:rPr>
          <w:color w:val="474A53"/>
          <w:sz w:val="22"/>
          <w:szCs w:val="22"/>
        </w:rPr>
        <w:t>би</w:t>
      </w:r>
      <w:proofErr w:type="spellEnd"/>
      <w:r w:rsidRPr="0079413F">
        <w:rPr>
          <w:color w:val="474A53"/>
          <w:sz w:val="22"/>
          <w:szCs w:val="22"/>
        </w:rPr>
        <w:t>» по правилам в прошедшем и будущем времени. Рассматриваемый глагол относится к классу неправильных глаголов, то есть образует формы вышеупомянутых времен, меняя основу. На самом деле разобраться и с ним не так уж сложно – обычно на помощь приходят небольшие таблицы.</w:t>
      </w:r>
    </w:p>
    <w:p w:rsidR="0079413F" w:rsidRPr="0079413F" w:rsidRDefault="0079413F" w:rsidP="0079413F">
      <w:pPr>
        <w:pStyle w:val="a4"/>
        <w:shd w:val="clear" w:color="auto" w:fill="FFFFFF"/>
        <w:spacing w:before="225" w:beforeAutospacing="0" w:after="225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Итак, начнем с прошедшего времени.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2289"/>
        <w:gridCol w:w="3477"/>
        <w:gridCol w:w="2331"/>
      </w:tblGrid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Перевод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Отрицание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Вопрос</w:t>
            </w:r>
          </w:p>
        </w:tc>
      </w:tr>
      <w:tr w:rsidR="0079413F" w:rsidRPr="0079413F" w:rsidTr="0079413F">
        <w:trPr>
          <w:trHeight w:val="900"/>
        </w:trPr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Я был болен.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</w:rPr>
              <w:t>I</w:t>
            </w:r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was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ill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was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wasn’t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Was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</w:rPr>
              <w:t>I</w:t>
            </w:r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ill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Ты был слишком далеко.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were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too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far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weren’t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too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far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Were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you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too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far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Собака была агрессивной.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The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dog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was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aggressive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dog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was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wasn’t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aggressive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Was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the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dog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aggressive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Мы были в ресторане.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in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restaurant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weren’t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in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restaurant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in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restaurant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Вы были в кино.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cinema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weren’t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cinema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cinema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Они были дома.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They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were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home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They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were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weren’t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home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Were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they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at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home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.</w:t>
            </w:r>
          </w:p>
        </w:tc>
      </w:tr>
    </w:tbl>
    <w:p w:rsidR="0079413F" w:rsidRPr="0079413F" w:rsidRDefault="0079413F" w:rsidP="0079413F">
      <w:pPr>
        <w:shd w:val="clear" w:color="auto" w:fill="F7F7F7"/>
        <w:spacing w:line="450" w:lineRule="atLeast"/>
        <w:rPr>
          <w:rFonts w:ascii="Times New Roman" w:hAnsi="Times New Roman" w:cs="Times New Roman"/>
          <w:color w:val="474A53"/>
        </w:rPr>
      </w:pPr>
      <w:r w:rsidRPr="0079413F">
        <w:rPr>
          <w:rFonts w:ascii="Times New Roman" w:hAnsi="Times New Roman" w:cs="Times New Roman"/>
          <w:color w:val="474A53"/>
        </w:rPr>
        <w:t>На заметку: во временах группы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Perfect</w:t>
      </w:r>
      <w:proofErr w:type="spellEnd"/>
      <w:r w:rsidRPr="0079413F">
        <w:rPr>
          <w:rFonts w:ascii="Times New Roman" w:hAnsi="Times New Roman" w:cs="Times New Roman"/>
          <w:color w:val="474A53"/>
        </w:rPr>
        <w:t> используется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Participle</w:t>
      </w:r>
      <w:proofErr w:type="spellEnd"/>
      <w:r w:rsidRPr="0079413F">
        <w:rPr>
          <w:rFonts w:ascii="Times New Roman" w:hAnsi="Times New Roman" w:cs="Times New Roman"/>
          <w:color w:val="474A53"/>
        </w:rPr>
        <w:t> </w:t>
      </w:r>
      <w:r w:rsidRPr="0079413F">
        <w:rPr>
          <w:rStyle w:val="toolanchor"/>
          <w:rFonts w:ascii="Times New Roman" w:hAnsi="Times New Roman" w:cs="Times New Roman"/>
          <w:color w:val="474A53"/>
        </w:rPr>
        <w:t>II</w:t>
      </w:r>
      <w:r w:rsidRPr="0079413F">
        <w:rPr>
          <w:rFonts w:ascii="Times New Roman" w:hAnsi="Times New Roman" w:cs="Times New Roman"/>
          <w:color w:val="474A53"/>
        </w:rPr>
        <w:t> глагола –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been</w:t>
      </w:r>
      <w:proofErr w:type="spellEnd"/>
      <w:r w:rsidRPr="0079413F">
        <w:rPr>
          <w:rFonts w:ascii="Times New Roman" w:hAnsi="Times New Roman" w:cs="Times New Roman"/>
          <w:color w:val="474A53"/>
        </w:rPr>
        <w:t xml:space="preserve">. Оно </w:t>
      </w:r>
      <w:proofErr w:type="gramStart"/>
      <w:r w:rsidRPr="0079413F">
        <w:rPr>
          <w:rFonts w:ascii="Times New Roman" w:hAnsi="Times New Roman" w:cs="Times New Roman"/>
          <w:color w:val="474A53"/>
        </w:rPr>
        <w:t>употребляется</w:t>
      </w:r>
      <w:proofErr w:type="gramEnd"/>
      <w:r w:rsidRPr="0079413F">
        <w:rPr>
          <w:rFonts w:ascii="Times New Roman" w:hAnsi="Times New Roman" w:cs="Times New Roman"/>
          <w:color w:val="474A53"/>
        </w:rPr>
        <w:t xml:space="preserve"> как и в случае с другими глаголами - вместе с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to</w:t>
      </w:r>
      <w:proofErr w:type="spellEnd"/>
      <w:r w:rsidRPr="0079413F">
        <w:rPr>
          <w:rFonts w:ascii="Times New Roman" w:hAnsi="Times New Roman" w:cs="Times New Roman"/>
          <w:color w:val="474A53"/>
        </w:rPr>
        <w:t>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have</w:t>
      </w:r>
      <w:proofErr w:type="spellEnd"/>
      <w:r w:rsidRPr="0079413F">
        <w:rPr>
          <w:rFonts w:ascii="Times New Roman" w:hAnsi="Times New Roman" w:cs="Times New Roman"/>
          <w:color w:val="474A53"/>
        </w:rPr>
        <w:t>.</w:t>
      </w:r>
    </w:p>
    <w:p w:rsidR="0079413F" w:rsidRPr="0079413F" w:rsidRDefault="0079413F" w:rsidP="0079413F">
      <w:pPr>
        <w:pStyle w:val="a4"/>
        <w:shd w:val="clear" w:color="auto" w:fill="FFFFFF"/>
        <w:spacing w:before="225" w:beforeAutospacing="0" w:after="225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А теперь – будущее время. С полной и сокращенной формой.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803"/>
        <w:gridCol w:w="3155"/>
        <w:gridCol w:w="2262"/>
      </w:tblGrid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Перевод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Отрицание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Вопрос</w:t>
            </w:r>
          </w:p>
        </w:tc>
      </w:tr>
      <w:tr w:rsidR="0079413F" w:rsidRPr="0079413F" w:rsidTr="0079413F">
        <w:trPr>
          <w:trHeight w:val="900"/>
        </w:trPr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Я буду рядом.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I'll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near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won’t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near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Will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</w:rPr>
              <w:t>I</w:t>
            </w:r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be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near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lastRenderedPageBreak/>
              <w:t>Ты будешь слишком далеко.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you'll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too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far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won’t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too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far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too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far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Ему будет 16 лет.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he’ll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sixteen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won’t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sixteen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Will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he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be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 </w:t>
            </w:r>
            <w:proofErr w:type="spellStart"/>
            <w:r w:rsidRPr="0079413F">
              <w:rPr>
                <w:rStyle w:val="toolanchor"/>
                <w:color w:val="474A53"/>
                <w:sz w:val="22"/>
                <w:szCs w:val="22"/>
              </w:rPr>
              <w:t>sixteen</w:t>
            </w:r>
            <w:proofErr w:type="spellEnd"/>
            <w:r w:rsidRPr="0079413F">
              <w:rPr>
                <w:color w:val="474A53"/>
                <w:sz w:val="22"/>
                <w:szCs w:val="22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Мы будем в ресторане.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we’ll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in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restaurant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won’t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in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restaurant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in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restaurant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Вы будете в кино.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you’ll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cinema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won’t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cinema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you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cinema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?</w:t>
            </w:r>
          </w:p>
        </w:tc>
      </w:tr>
      <w:tr w:rsidR="0079413F" w:rsidRPr="0079413F" w:rsidTr="0079413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</w:rPr>
            </w:pPr>
            <w:r w:rsidRPr="0079413F">
              <w:rPr>
                <w:color w:val="474A53"/>
                <w:sz w:val="22"/>
                <w:szCs w:val="22"/>
              </w:rPr>
              <w:t>Они будут дома.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They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they’ll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home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They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not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(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won’t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)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home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9413F" w:rsidRPr="0079413F" w:rsidRDefault="0079413F">
            <w:pPr>
              <w:pStyle w:val="a4"/>
              <w:spacing w:before="0" w:beforeAutospacing="0" w:after="0" w:afterAutospacing="0" w:line="420" w:lineRule="atLeast"/>
              <w:textAlignment w:val="top"/>
              <w:rPr>
                <w:color w:val="474A53"/>
                <w:sz w:val="22"/>
                <w:szCs w:val="22"/>
                <w:lang w:val="en-US"/>
              </w:rPr>
            </w:pP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Will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they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be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at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 </w:t>
            </w:r>
            <w:r w:rsidRPr="0079413F">
              <w:rPr>
                <w:rStyle w:val="toolanchor"/>
                <w:color w:val="474A53"/>
                <w:sz w:val="22"/>
                <w:szCs w:val="22"/>
                <w:lang w:val="en-US"/>
              </w:rPr>
              <w:t>home</w:t>
            </w:r>
            <w:r w:rsidRPr="0079413F">
              <w:rPr>
                <w:color w:val="474A53"/>
                <w:sz w:val="22"/>
                <w:szCs w:val="22"/>
                <w:lang w:val="en-US"/>
              </w:rPr>
              <w:t>?</w:t>
            </w:r>
          </w:p>
        </w:tc>
      </w:tr>
    </w:tbl>
    <w:p w:rsidR="0079413F" w:rsidRPr="0079413F" w:rsidRDefault="0079413F" w:rsidP="0079413F">
      <w:pPr>
        <w:shd w:val="clear" w:color="auto" w:fill="F7F7F7"/>
        <w:spacing w:line="450" w:lineRule="atLeast"/>
        <w:rPr>
          <w:rFonts w:ascii="Times New Roman" w:hAnsi="Times New Roman" w:cs="Times New Roman"/>
          <w:color w:val="474A53"/>
        </w:rPr>
      </w:pPr>
      <w:r w:rsidRPr="0079413F">
        <w:rPr>
          <w:rFonts w:ascii="Times New Roman" w:hAnsi="Times New Roman" w:cs="Times New Roman"/>
          <w:color w:val="474A53"/>
        </w:rPr>
        <w:t>На заметку: раньше в первом лице единственного числа в будущем времени употреблялся глагол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shall</w:t>
      </w:r>
      <w:proofErr w:type="spellEnd"/>
      <w:r w:rsidRPr="0079413F">
        <w:rPr>
          <w:rFonts w:ascii="Times New Roman" w:hAnsi="Times New Roman" w:cs="Times New Roman"/>
          <w:color w:val="474A53"/>
        </w:rPr>
        <w:t>. В современном английском предпочтительна форма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will</w:t>
      </w:r>
      <w:proofErr w:type="spellEnd"/>
      <w:r w:rsidRPr="0079413F">
        <w:rPr>
          <w:rFonts w:ascii="Times New Roman" w:hAnsi="Times New Roman" w:cs="Times New Roman"/>
          <w:color w:val="474A53"/>
        </w:rPr>
        <w:t>, которая используется повсеместно. Однако</w:t>
      </w:r>
      <w:proofErr w:type="gramStart"/>
      <w:r w:rsidRPr="0079413F">
        <w:rPr>
          <w:rFonts w:ascii="Times New Roman" w:hAnsi="Times New Roman" w:cs="Times New Roman"/>
          <w:color w:val="474A53"/>
        </w:rPr>
        <w:t>,</w:t>
      </w:r>
      <w:proofErr w:type="gramEnd"/>
      <w:r w:rsidRPr="0079413F">
        <w:rPr>
          <w:rFonts w:ascii="Times New Roman" w:hAnsi="Times New Roman" w:cs="Times New Roman"/>
          <w:color w:val="474A53"/>
        </w:rPr>
        <w:t>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shall</w:t>
      </w:r>
      <w:proofErr w:type="spellEnd"/>
      <w:r w:rsidRPr="0079413F">
        <w:rPr>
          <w:rFonts w:ascii="Times New Roman" w:hAnsi="Times New Roman" w:cs="Times New Roman"/>
          <w:color w:val="474A53"/>
        </w:rPr>
        <w:t> не является исключением. Если в художественных текстах вы встретите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shall</w:t>
      </w:r>
      <w:proofErr w:type="spellEnd"/>
      <w:r w:rsidRPr="0079413F">
        <w:rPr>
          <w:rFonts w:ascii="Times New Roman" w:hAnsi="Times New Roman" w:cs="Times New Roman"/>
          <w:color w:val="474A53"/>
        </w:rPr>
        <w:t> – не пугайтесь, это хоть и устаревший, но правильный вариант.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Теперь мы изучили употребление глагола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во всех временах. Надеемся, теперь его употребление стало для вас более понятным. Впрочем, вы всегда можете держать эти таблицы под рукой.</w:t>
      </w:r>
    </w:p>
    <w:p w:rsidR="0079413F" w:rsidRPr="0079413F" w:rsidRDefault="0079413F" w:rsidP="0079413F">
      <w:pPr>
        <w:pStyle w:val="2"/>
        <w:shd w:val="clear" w:color="auto" w:fill="FFFFFF"/>
        <w:spacing w:before="450" w:beforeAutospacing="0" w:after="450" w:afterAutospacing="0" w:line="450" w:lineRule="atLeast"/>
        <w:rPr>
          <w:b w:val="0"/>
          <w:bCs w:val="0"/>
          <w:color w:val="333333"/>
          <w:sz w:val="22"/>
          <w:szCs w:val="22"/>
        </w:rPr>
      </w:pPr>
      <w:proofErr w:type="spellStart"/>
      <w:r w:rsidRPr="0079413F">
        <w:rPr>
          <w:b w:val="0"/>
          <w:bCs w:val="0"/>
          <w:color w:val="333333"/>
          <w:sz w:val="22"/>
          <w:szCs w:val="22"/>
        </w:rPr>
        <w:t>To</w:t>
      </w:r>
      <w:proofErr w:type="spellEnd"/>
      <w:r w:rsidRPr="0079413F">
        <w:rPr>
          <w:b w:val="0"/>
          <w:bCs w:val="0"/>
          <w:color w:val="333333"/>
          <w:sz w:val="22"/>
          <w:szCs w:val="22"/>
        </w:rPr>
        <w:t xml:space="preserve"> </w:t>
      </w:r>
      <w:proofErr w:type="spellStart"/>
      <w:r w:rsidRPr="0079413F">
        <w:rPr>
          <w:b w:val="0"/>
          <w:bCs w:val="0"/>
          <w:color w:val="333333"/>
          <w:sz w:val="22"/>
          <w:szCs w:val="22"/>
        </w:rPr>
        <w:t>be</w:t>
      </w:r>
      <w:proofErr w:type="spellEnd"/>
      <w:r w:rsidRPr="0079413F">
        <w:rPr>
          <w:b w:val="0"/>
          <w:bCs w:val="0"/>
          <w:color w:val="333333"/>
          <w:sz w:val="22"/>
          <w:szCs w:val="22"/>
        </w:rPr>
        <w:t>: модальный и вспомогательный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Выше мы рассматривали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как самостоятельный смысловой глагол. Однако он очень важен и в других качествах – как вспомогательный и модальный. Рассмотрим их поподробнее.</w:t>
      </w:r>
    </w:p>
    <w:p w:rsidR="0079413F" w:rsidRPr="0079413F" w:rsidRDefault="0079413F" w:rsidP="0079413F">
      <w:pPr>
        <w:pStyle w:val="3"/>
        <w:shd w:val="clear" w:color="auto" w:fill="FFFFFF"/>
        <w:spacing w:before="0" w:line="450" w:lineRule="atLeast"/>
        <w:rPr>
          <w:rFonts w:ascii="Times New Roman" w:hAnsi="Times New Roman" w:cs="Times New Roman"/>
          <w:b w:val="0"/>
          <w:bCs w:val="0"/>
          <w:color w:val="474A53"/>
        </w:rPr>
      </w:pPr>
      <w:r w:rsidRPr="0079413F">
        <w:rPr>
          <w:rFonts w:ascii="Times New Roman" w:hAnsi="Times New Roman" w:cs="Times New Roman"/>
          <w:b w:val="0"/>
          <w:bCs w:val="0"/>
          <w:color w:val="474A53"/>
        </w:rPr>
        <w:t>Вспомогательный глагол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Как вы уже успели заметить, самому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для образования вопросительных, отрицательных и временных форм слов-помощников не требуется. Однако сам он, подобно глаголам </w:t>
      </w:r>
      <w:proofErr w:type="spellStart"/>
      <w:r w:rsidRPr="0079413F">
        <w:rPr>
          <w:rStyle w:val="toolanchor"/>
          <w:color w:val="474A53"/>
          <w:sz w:val="22"/>
          <w:szCs w:val="22"/>
        </w:rPr>
        <w:t>will</w:t>
      </w:r>
      <w:proofErr w:type="spellEnd"/>
      <w:r w:rsidRPr="0079413F">
        <w:rPr>
          <w:color w:val="474A53"/>
          <w:sz w:val="22"/>
          <w:szCs w:val="22"/>
        </w:rPr>
        <w:t> или </w:t>
      </w:r>
      <w:proofErr w:type="spellStart"/>
      <w:r w:rsidRPr="0079413F">
        <w:rPr>
          <w:rStyle w:val="toolanchor"/>
          <w:color w:val="474A53"/>
          <w:sz w:val="22"/>
          <w:szCs w:val="22"/>
        </w:rPr>
        <w:t>have</w:t>
      </w:r>
      <w:proofErr w:type="spellEnd"/>
      <w:r w:rsidRPr="0079413F">
        <w:rPr>
          <w:color w:val="474A53"/>
          <w:sz w:val="22"/>
          <w:szCs w:val="22"/>
        </w:rPr>
        <w:t>, может использоваться в качестве вспомогательного глагола для образования следующих временных конструкций: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Present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Continuous</w:t>
      </w:r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I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am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running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to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shop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now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Я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сейчас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бегу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в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магазин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John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is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speaking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on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phone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with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his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wife</w:t>
      </w:r>
      <w:r w:rsidRPr="0079413F">
        <w:rPr>
          <w:color w:val="474A53"/>
          <w:sz w:val="22"/>
          <w:szCs w:val="22"/>
          <w:lang w:val="en-US"/>
        </w:rPr>
        <w:t xml:space="preserve"> – </w:t>
      </w:r>
      <w:r w:rsidRPr="0079413F">
        <w:rPr>
          <w:color w:val="474A53"/>
          <w:sz w:val="22"/>
          <w:szCs w:val="22"/>
        </w:rPr>
        <w:t>Джон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разговаривает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по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телефону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с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женой</w:t>
      </w:r>
      <w:r w:rsidRPr="0079413F">
        <w:rPr>
          <w:color w:val="474A53"/>
          <w:sz w:val="22"/>
          <w:szCs w:val="22"/>
          <w:lang w:val="en-US"/>
        </w:rPr>
        <w:t>.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Past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Continuous</w:t>
      </w:r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lastRenderedPageBreak/>
        <w:t>It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was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raining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cats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and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dogs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all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evening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Весь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вечер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лил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дождь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They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were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drinking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tea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when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their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chief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came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Они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пили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чай</w:t>
      </w:r>
      <w:r w:rsidRPr="0079413F">
        <w:rPr>
          <w:color w:val="474A53"/>
          <w:sz w:val="22"/>
          <w:szCs w:val="22"/>
          <w:lang w:val="en-US"/>
        </w:rPr>
        <w:t xml:space="preserve">, </w:t>
      </w:r>
      <w:r w:rsidRPr="0079413F">
        <w:rPr>
          <w:color w:val="474A53"/>
          <w:sz w:val="22"/>
          <w:szCs w:val="22"/>
        </w:rPr>
        <w:t>когда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пришел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начальник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Passive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Voice</w:t>
      </w:r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Those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apple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trees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were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planted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by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my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Grandpa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Те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яблони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посадил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мой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дедушка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The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table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is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fixed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right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in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center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of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room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Стол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установили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прямо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посередине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комнаты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Правила употребления глагола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в английском языке здесь остаются прежними – для каждого лица и числа используются те же формы, что и для самостоятельного глагола.</w:t>
      </w:r>
    </w:p>
    <w:p w:rsidR="0079413F" w:rsidRPr="0079413F" w:rsidRDefault="0079413F" w:rsidP="0079413F">
      <w:pPr>
        <w:pStyle w:val="3"/>
        <w:shd w:val="clear" w:color="auto" w:fill="FFFFFF"/>
        <w:spacing w:before="0" w:line="450" w:lineRule="atLeast"/>
        <w:rPr>
          <w:rFonts w:ascii="Times New Roman" w:hAnsi="Times New Roman" w:cs="Times New Roman"/>
          <w:b w:val="0"/>
          <w:bCs w:val="0"/>
          <w:color w:val="474A53"/>
        </w:rPr>
      </w:pPr>
      <w:r w:rsidRPr="0079413F">
        <w:rPr>
          <w:rFonts w:ascii="Times New Roman" w:hAnsi="Times New Roman" w:cs="Times New Roman"/>
          <w:b w:val="0"/>
          <w:bCs w:val="0"/>
          <w:color w:val="474A53"/>
        </w:rPr>
        <w:t>Модальный глагол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Как </w:t>
      </w:r>
      <w:proofErr w:type="spellStart"/>
      <w:r w:rsidRPr="0079413F">
        <w:rPr>
          <w:rStyle w:val="toolanchor"/>
          <w:color w:val="474A53"/>
          <w:sz w:val="22"/>
          <w:szCs w:val="22"/>
        </w:rPr>
        <w:t>modal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verb</w:t>
      </w:r>
      <w:proofErr w:type="spellEnd"/>
      <w:r w:rsidRPr="0079413F">
        <w:rPr>
          <w:color w:val="474A53"/>
          <w:sz w:val="22"/>
          <w:szCs w:val="22"/>
        </w:rPr>
        <w:t> глагол не используется самостоятельно, его употребляют с частицей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(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). В таких случаях, он имеет следующие значения: «должен по договоренности», «должен как было условлено», «должен согласно расписанию», «должен, потому что собирались».</w:t>
      </w:r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I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am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to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go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to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station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at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three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o’clock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Я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должен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ехать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на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станцию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в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три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часа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is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to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talk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to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his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son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about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his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future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Он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должен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поговорить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с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сыном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о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будущем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They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are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to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discuss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future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contest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right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after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lunch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Они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собираются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обсудить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конкурс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сразу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после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обеда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We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were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to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give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him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present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we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promised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Мы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должны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были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отдать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ему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подарок</w:t>
      </w:r>
      <w:r w:rsidRPr="0079413F">
        <w:rPr>
          <w:color w:val="474A53"/>
          <w:sz w:val="22"/>
          <w:szCs w:val="22"/>
          <w:lang w:val="en-US"/>
        </w:rPr>
        <w:t xml:space="preserve">, </w:t>
      </w:r>
      <w:r w:rsidRPr="0079413F">
        <w:rPr>
          <w:color w:val="474A53"/>
          <w:sz w:val="22"/>
          <w:szCs w:val="22"/>
        </w:rPr>
        <w:t>как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обещали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proofErr w:type="spellStart"/>
      <w:r w:rsidRPr="0079413F">
        <w:rPr>
          <w:rStyle w:val="toolanchor"/>
          <w:color w:val="474A53"/>
          <w:sz w:val="22"/>
          <w:szCs w:val="22"/>
        </w:rPr>
        <w:t>She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was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answer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the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letter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from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her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aunt</w:t>
      </w:r>
      <w:proofErr w:type="spellEnd"/>
      <w:r w:rsidRPr="0079413F">
        <w:rPr>
          <w:color w:val="474A53"/>
          <w:sz w:val="22"/>
          <w:szCs w:val="22"/>
        </w:rPr>
        <w:t>. – Она должна была ответить на письмо своей тети.</w:t>
      </w:r>
    </w:p>
    <w:p w:rsidR="0079413F" w:rsidRPr="0079413F" w:rsidRDefault="0079413F" w:rsidP="0079413F">
      <w:pPr>
        <w:shd w:val="clear" w:color="auto" w:fill="F7F7F7"/>
        <w:spacing w:line="450" w:lineRule="atLeast"/>
        <w:rPr>
          <w:rFonts w:ascii="Times New Roman" w:hAnsi="Times New Roman" w:cs="Times New Roman"/>
          <w:color w:val="474A53"/>
        </w:rPr>
      </w:pPr>
      <w:r w:rsidRPr="0079413F">
        <w:rPr>
          <w:rFonts w:ascii="Times New Roman" w:hAnsi="Times New Roman" w:cs="Times New Roman"/>
          <w:color w:val="474A53"/>
        </w:rPr>
        <w:t>На заметку: как модальный глагол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to</w:t>
      </w:r>
      <w:proofErr w:type="spellEnd"/>
      <w:r w:rsidRPr="0079413F">
        <w:rPr>
          <w:rFonts w:ascii="Times New Roman" w:hAnsi="Times New Roman" w:cs="Times New Roman"/>
          <w:color w:val="474A53"/>
        </w:rPr>
        <w:t>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be</w:t>
      </w:r>
      <w:proofErr w:type="spellEnd"/>
      <w:r w:rsidRPr="0079413F">
        <w:rPr>
          <w:rFonts w:ascii="Times New Roman" w:hAnsi="Times New Roman" w:cs="Times New Roman"/>
          <w:color w:val="474A53"/>
        </w:rPr>
        <w:t> употребляется только в настоящем и прошедшем времени. Для обозначения долженствования в будущем используется глагол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have</w:t>
      </w:r>
      <w:proofErr w:type="spellEnd"/>
      <w:r w:rsidRPr="0079413F">
        <w:rPr>
          <w:rFonts w:ascii="Times New Roman" w:hAnsi="Times New Roman" w:cs="Times New Roman"/>
          <w:color w:val="474A53"/>
        </w:rPr>
        <w:t> </w:t>
      </w:r>
      <w:proofErr w:type="spellStart"/>
      <w:r w:rsidRPr="0079413F">
        <w:rPr>
          <w:rStyle w:val="toolanchor"/>
          <w:rFonts w:ascii="Times New Roman" w:hAnsi="Times New Roman" w:cs="Times New Roman"/>
          <w:color w:val="474A53"/>
        </w:rPr>
        <w:t>to</w:t>
      </w:r>
      <w:proofErr w:type="spellEnd"/>
      <w:r w:rsidRPr="0079413F">
        <w:rPr>
          <w:rFonts w:ascii="Times New Roman" w:hAnsi="Times New Roman" w:cs="Times New Roman"/>
          <w:color w:val="474A53"/>
        </w:rPr>
        <w:t>.</w:t>
      </w:r>
    </w:p>
    <w:p w:rsidR="0079413F" w:rsidRPr="0079413F" w:rsidRDefault="0079413F" w:rsidP="0079413F">
      <w:pPr>
        <w:pStyle w:val="2"/>
        <w:shd w:val="clear" w:color="auto" w:fill="FFFFFF"/>
        <w:spacing w:before="450" w:beforeAutospacing="0" w:after="450" w:afterAutospacing="0" w:line="450" w:lineRule="atLeast"/>
        <w:rPr>
          <w:b w:val="0"/>
          <w:bCs w:val="0"/>
          <w:color w:val="333333"/>
          <w:sz w:val="22"/>
          <w:szCs w:val="22"/>
        </w:rPr>
      </w:pPr>
      <w:proofErr w:type="spellStart"/>
      <w:r w:rsidRPr="0079413F">
        <w:rPr>
          <w:b w:val="0"/>
          <w:bCs w:val="0"/>
          <w:color w:val="333333"/>
          <w:sz w:val="22"/>
          <w:szCs w:val="22"/>
        </w:rPr>
        <w:t>To</w:t>
      </w:r>
      <w:proofErr w:type="spellEnd"/>
      <w:r w:rsidRPr="0079413F">
        <w:rPr>
          <w:b w:val="0"/>
          <w:bCs w:val="0"/>
          <w:color w:val="333333"/>
          <w:sz w:val="22"/>
          <w:szCs w:val="22"/>
        </w:rPr>
        <w:t xml:space="preserve"> </w:t>
      </w:r>
      <w:proofErr w:type="spellStart"/>
      <w:r w:rsidRPr="0079413F">
        <w:rPr>
          <w:b w:val="0"/>
          <w:bCs w:val="0"/>
          <w:color w:val="333333"/>
          <w:sz w:val="22"/>
          <w:szCs w:val="22"/>
        </w:rPr>
        <w:t>be</w:t>
      </w:r>
      <w:proofErr w:type="spellEnd"/>
      <w:r w:rsidRPr="0079413F">
        <w:rPr>
          <w:b w:val="0"/>
          <w:bCs w:val="0"/>
          <w:color w:val="333333"/>
          <w:sz w:val="22"/>
          <w:szCs w:val="22"/>
        </w:rPr>
        <w:t xml:space="preserve"> с наречиями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Теперь мы знаем, когда употребляется глагол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в английском в том или ином времени. Однако и этим его потенциал не ограничен. Глагол стал часть распространенных словосочетаний с наречиями, которые сегодня употребляют достаточно широко. Так, к примеру,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happy</w:t>
      </w:r>
      <w:proofErr w:type="spellEnd"/>
      <w:r w:rsidRPr="0079413F">
        <w:rPr>
          <w:color w:val="474A53"/>
          <w:sz w:val="22"/>
          <w:szCs w:val="22"/>
        </w:rPr>
        <w:t xml:space="preserve"> означает “быть </w:t>
      </w:r>
      <w:proofErr w:type="spellStart"/>
      <w:r w:rsidRPr="0079413F">
        <w:rPr>
          <w:color w:val="474A53"/>
          <w:sz w:val="22"/>
          <w:szCs w:val="22"/>
        </w:rPr>
        <w:t>счастивым</w:t>
      </w:r>
      <w:proofErr w:type="spellEnd"/>
      <w:r w:rsidRPr="0079413F">
        <w:rPr>
          <w:color w:val="474A53"/>
          <w:sz w:val="22"/>
          <w:szCs w:val="22"/>
        </w:rPr>
        <w:t>»,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full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up</w:t>
      </w:r>
      <w:proofErr w:type="spellEnd"/>
      <w:r w:rsidRPr="0079413F">
        <w:rPr>
          <w:color w:val="474A53"/>
          <w:sz w:val="22"/>
          <w:szCs w:val="22"/>
        </w:rPr>
        <w:t> – «насытиться, утолить голод», а в выражениях типа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beyond</w:t>
      </w:r>
      <w:proofErr w:type="spellEnd"/>
      <w:r w:rsidRPr="0079413F">
        <w:rPr>
          <w:color w:val="474A53"/>
          <w:sz w:val="22"/>
          <w:szCs w:val="22"/>
        </w:rPr>
        <w:t> употребляется в значении «превосходить возможности».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На самом деле в языке существует несколько десятков (а то и больше сотни) сочетаний этого глагола с наречиями. Если вы встречаете подобную конструкцию в тексте, обязательно пользуйтесь словарем – далеко не всегда подобные фразы употребляются в прямом значении. Например,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under</w:t>
      </w:r>
      <w:proofErr w:type="spellEnd"/>
      <w:r w:rsidRPr="0079413F">
        <w:rPr>
          <w:color w:val="474A53"/>
          <w:sz w:val="22"/>
          <w:szCs w:val="22"/>
        </w:rPr>
        <w:t xml:space="preserve"> может переводиться как «быть под чем-то», если мы говорим о неодушевленном предмете, так и использоваться в значении «подчиняться», если мы </w:t>
      </w:r>
      <w:r w:rsidRPr="0079413F">
        <w:rPr>
          <w:color w:val="474A53"/>
          <w:sz w:val="22"/>
          <w:szCs w:val="22"/>
        </w:rPr>
        <w:lastRenderedPageBreak/>
        <w:t>подразумеваем отношения между людьми. По такому же принципу переводятся конструкции глагола с прилагательными.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И не забудьте - в сочетаниях с наречиями правила употребления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те же самые, что и при спряжении самостоятельного глагола в настоящем, прошедшем и будущем времени.</w:t>
      </w:r>
    </w:p>
    <w:p w:rsidR="0079413F" w:rsidRPr="0079413F" w:rsidRDefault="0079413F" w:rsidP="0079413F">
      <w:pPr>
        <w:pStyle w:val="2"/>
        <w:shd w:val="clear" w:color="auto" w:fill="FFFFFF"/>
        <w:spacing w:before="450" w:beforeAutospacing="0" w:after="450" w:afterAutospacing="0" w:line="450" w:lineRule="atLeast"/>
        <w:rPr>
          <w:b w:val="0"/>
          <w:bCs w:val="0"/>
          <w:color w:val="333333"/>
          <w:sz w:val="22"/>
          <w:szCs w:val="22"/>
        </w:rPr>
      </w:pPr>
      <w:r w:rsidRPr="0079413F">
        <w:rPr>
          <w:b w:val="0"/>
          <w:bCs w:val="0"/>
          <w:color w:val="333333"/>
          <w:sz w:val="22"/>
          <w:szCs w:val="22"/>
        </w:rPr>
        <w:t>Немного о трудностях перевода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Несмотря на то, что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входит в список самых важных глаголов, из-за разницы в базовых структурах русского и английского языков с переводом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и его форм на русский могут возникнуть недопонимания. На самом деле все проще, чем кажется: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rFonts w:ascii="MS Mincho" w:eastAsia="MS Mincho" w:hAnsi="MS Mincho" w:cs="MS Mincho" w:hint="eastAsia"/>
          <w:i/>
          <w:iCs/>
          <w:color w:val="474A53"/>
          <w:sz w:val="22"/>
          <w:szCs w:val="22"/>
        </w:rPr>
        <w:t>✔</w:t>
      </w:r>
      <w:r w:rsidRPr="0079413F">
        <w:rPr>
          <w:i/>
          <w:iCs/>
          <w:color w:val="474A53"/>
          <w:sz w:val="22"/>
          <w:szCs w:val="22"/>
        </w:rPr>
        <w:t> настоящее время - глагол не переводится</w:t>
      </w:r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I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am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Russian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Я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русский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is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dark</w:t>
      </w:r>
      <w:r w:rsidRPr="0079413F">
        <w:rPr>
          <w:color w:val="474A53"/>
          <w:sz w:val="22"/>
          <w:szCs w:val="22"/>
          <w:lang w:val="en-US"/>
        </w:rPr>
        <w:t>-</w:t>
      </w:r>
      <w:r w:rsidRPr="0079413F">
        <w:rPr>
          <w:rStyle w:val="toolanchor"/>
          <w:color w:val="474A53"/>
          <w:sz w:val="22"/>
          <w:szCs w:val="22"/>
          <w:lang w:val="en-US"/>
        </w:rPr>
        <w:t>haired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Он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брюнет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rFonts w:ascii="MS Mincho" w:eastAsia="MS Mincho" w:hAnsi="MS Mincho" w:cs="MS Mincho" w:hint="eastAsia"/>
          <w:i/>
          <w:iCs/>
          <w:color w:val="474A53"/>
          <w:sz w:val="22"/>
          <w:szCs w:val="22"/>
        </w:rPr>
        <w:t>✔</w:t>
      </w:r>
      <w:r w:rsidRPr="0079413F">
        <w:rPr>
          <w:i/>
          <w:iCs/>
          <w:color w:val="474A53"/>
          <w:sz w:val="22"/>
          <w:szCs w:val="22"/>
        </w:rPr>
        <w:t> прошедшее время – переводится как «был», «была», «было», «были»</w:t>
      </w:r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proofErr w:type="spellStart"/>
      <w:r w:rsidRPr="0079413F">
        <w:rPr>
          <w:rStyle w:val="toolanchor"/>
          <w:color w:val="474A53"/>
          <w:sz w:val="22"/>
          <w:szCs w:val="22"/>
        </w:rPr>
        <w:t>He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was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in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France</w:t>
      </w:r>
      <w:proofErr w:type="spellEnd"/>
      <w:r w:rsidRPr="0079413F">
        <w:rPr>
          <w:color w:val="474A53"/>
          <w:sz w:val="22"/>
          <w:szCs w:val="22"/>
        </w:rPr>
        <w:t>. – Он был во Франции.</w:t>
      </w:r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proofErr w:type="spellStart"/>
      <w:r w:rsidRPr="0079413F">
        <w:rPr>
          <w:rStyle w:val="toolanchor"/>
          <w:color w:val="474A53"/>
          <w:sz w:val="22"/>
          <w:szCs w:val="22"/>
        </w:rPr>
        <w:t>They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were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happy</w:t>
      </w:r>
      <w:proofErr w:type="spellEnd"/>
      <w:r w:rsidRPr="0079413F">
        <w:rPr>
          <w:color w:val="474A53"/>
          <w:sz w:val="22"/>
          <w:szCs w:val="22"/>
        </w:rPr>
        <w:t>. – Они были счастливы.</w:t>
      </w:r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rFonts w:ascii="MS Mincho" w:eastAsia="MS Mincho" w:hAnsi="MS Mincho" w:cs="MS Mincho" w:hint="eastAsia"/>
          <w:i/>
          <w:iCs/>
          <w:color w:val="474A53"/>
          <w:sz w:val="22"/>
          <w:szCs w:val="22"/>
        </w:rPr>
        <w:t>✔</w:t>
      </w:r>
      <w:r w:rsidRPr="0079413F">
        <w:rPr>
          <w:i/>
          <w:iCs/>
          <w:color w:val="474A53"/>
          <w:sz w:val="22"/>
          <w:szCs w:val="22"/>
        </w:rPr>
        <w:t> будущее время – переводится как «будет»</w:t>
      </w:r>
    </w:p>
    <w:p w:rsidR="0079413F" w:rsidRPr="0079413F" w:rsidRDefault="0079413F" w:rsidP="0079413F">
      <w:pPr>
        <w:pStyle w:val="rules-example"/>
        <w:shd w:val="clear" w:color="auto" w:fill="FEFAAA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  <w:lang w:val="en-US"/>
        </w:rPr>
      </w:pPr>
      <w:r w:rsidRPr="0079413F">
        <w:rPr>
          <w:rStyle w:val="toolanchor"/>
          <w:color w:val="474A53"/>
          <w:sz w:val="22"/>
          <w:szCs w:val="22"/>
          <w:lang w:val="en-US"/>
        </w:rPr>
        <w:t>The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children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will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be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at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school</w:t>
      </w:r>
      <w:r w:rsidRPr="0079413F">
        <w:rPr>
          <w:color w:val="474A53"/>
          <w:sz w:val="22"/>
          <w:szCs w:val="22"/>
          <w:lang w:val="en-US"/>
        </w:rPr>
        <w:t> </w:t>
      </w:r>
      <w:r w:rsidRPr="0079413F">
        <w:rPr>
          <w:rStyle w:val="toolanchor"/>
          <w:color w:val="474A53"/>
          <w:sz w:val="22"/>
          <w:szCs w:val="22"/>
          <w:lang w:val="en-US"/>
        </w:rPr>
        <w:t>tomorrow</w:t>
      </w:r>
      <w:r w:rsidRPr="0079413F">
        <w:rPr>
          <w:color w:val="474A53"/>
          <w:sz w:val="22"/>
          <w:szCs w:val="22"/>
          <w:lang w:val="en-US"/>
        </w:rPr>
        <w:t xml:space="preserve">. </w:t>
      </w:r>
      <w:proofErr w:type="gramStart"/>
      <w:r w:rsidRPr="0079413F">
        <w:rPr>
          <w:color w:val="474A53"/>
          <w:sz w:val="22"/>
          <w:szCs w:val="22"/>
          <w:lang w:val="en-US"/>
        </w:rPr>
        <w:t xml:space="preserve">– </w:t>
      </w:r>
      <w:r w:rsidRPr="0079413F">
        <w:rPr>
          <w:color w:val="474A53"/>
          <w:sz w:val="22"/>
          <w:szCs w:val="22"/>
        </w:rPr>
        <w:t>Дети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будут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в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школе</w:t>
      </w:r>
      <w:r w:rsidRPr="0079413F">
        <w:rPr>
          <w:color w:val="474A53"/>
          <w:sz w:val="22"/>
          <w:szCs w:val="22"/>
          <w:lang w:val="en-US"/>
        </w:rPr>
        <w:t xml:space="preserve"> </w:t>
      </w:r>
      <w:r w:rsidRPr="0079413F">
        <w:rPr>
          <w:color w:val="474A53"/>
          <w:sz w:val="22"/>
          <w:szCs w:val="22"/>
        </w:rPr>
        <w:t>завтра</w:t>
      </w:r>
      <w:r w:rsidRPr="0079413F">
        <w:rPr>
          <w:color w:val="474A53"/>
          <w:sz w:val="22"/>
          <w:szCs w:val="22"/>
          <w:lang w:val="en-US"/>
        </w:rPr>
        <w:t>.</w:t>
      </w:r>
      <w:proofErr w:type="gramEnd"/>
    </w:p>
    <w:p w:rsidR="0079413F" w:rsidRPr="0079413F" w:rsidRDefault="0079413F" w:rsidP="0079413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color w:val="474A53"/>
          <w:sz w:val="22"/>
          <w:szCs w:val="22"/>
        </w:rPr>
      </w:pPr>
      <w:r w:rsidRPr="0079413F">
        <w:rPr>
          <w:color w:val="474A53"/>
          <w:sz w:val="22"/>
          <w:szCs w:val="22"/>
        </w:rPr>
        <w:t>Оттачивая навыки и знания на многочисленных упражнениях, данный глагол станет для вас понятным и простым в использовании. Надеемся, теперь употребление и перевод глагола </w:t>
      </w:r>
      <w:proofErr w:type="spellStart"/>
      <w:r w:rsidRPr="0079413F">
        <w:rPr>
          <w:rStyle w:val="toolanchor"/>
          <w:color w:val="474A53"/>
          <w:sz w:val="22"/>
          <w:szCs w:val="22"/>
        </w:rPr>
        <w:t>to</w:t>
      </w:r>
      <w:proofErr w:type="spellEnd"/>
      <w:r w:rsidRPr="0079413F">
        <w:rPr>
          <w:color w:val="474A53"/>
          <w:sz w:val="22"/>
          <w:szCs w:val="22"/>
        </w:rPr>
        <w:t> </w:t>
      </w:r>
      <w:proofErr w:type="spellStart"/>
      <w:r w:rsidRPr="0079413F">
        <w:rPr>
          <w:rStyle w:val="toolanchor"/>
          <w:color w:val="474A53"/>
          <w:sz w:val="22"/>
          <w:szCs w:val="22"/>
        </w:rPr>
        <w:t>be</w:t>
      </w:r>
      <w:proofErr w:type="spellEnd"/>
      <w:r w:rsidRPr="0079413F">
        <w:rPr>
          <w:color w:val="474A53"/>
          <w:sz w:val="22"/>
          <w:szCs w:val="22"/>
        </w:rPr>
        <w:t> для вас не будут представлять никаких проблем!</w:t>
      </w:r>
    </w:p>
    <w:p w:rsidR="0079413F" w:rsidRPr="0079413F" w:rsidRDefault="0079413F">
      <w:pPr>
        <w:rPr>
          <w:rFonts w:ascii="Times New Roman" w:hAnsi="Times New Roman" w:cs="Times New Roman"/>
        </w:rPr>
      </w:pPr>
    </w:p>
    <w:sectPr w:rsidR="0079413F" w:rsidRPr="0079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7881"/>
    <w:multiLevelType w:val="multilevel"/>
    <w:tmpl w:val="9206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12B4A"/>
    <w:multiLevelType w:val="multilevel"/>
    <w:tmpl w:val="EB78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57299"/>
    <w:multiLevelType w:val="multilevel"/>
    <w:tmpl w:val="35A4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54D12"/>
    <w:multiLevelType w:val="multilevel"/>
    <w:tmpl w:val="E8B4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95"/>
    <w:rsid w:val="0079413F"/>
    <w:rsid w:val="00A77095"/>
    <w:rsid w:val="00D2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4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41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anchor">
    <w:name w:val="toolanchor"/>
    <w:basedOn w:val="a0"/>
    <w:rsid w:val="0079413F"/>
  </w:style>
  <w:style w:type="character" w:styleId="a3">
    <w:name w:val="Hyperlink"/>
    <w:basedOn w:val="a0"/>
    <w:uiPriority w:val="99"/>
    <w:semiHidden/>
    <w:unhideWhenUsed/>
    <w:rsid w:val="007941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4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9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-example">
    <w:name w:val="rules-example"/>
    <w:basedOn w:val="a"/>
    <w:rsid w:val="0079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41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4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41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anchor">
    <w:name w:val="toolanchor"/>
    <w:basedOn w:val="a0"/>
    <w:rsid w:val="0079413F"/>
  </w:style>
  <w:style w:type="character" w:styleId="a3">
    <w:name w:val="Hyperlink"/>
    <w:basedOn w:val="a0"/>
    <w:uiPriority w:val="99"/>
    <w:semiHidden/>
    <w:unhideWhenUsed/>
    <w:rsid w:val="007941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4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9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-example">
    <w:name w:val="rules-example"/>
    <w:basedOn w:val="a"/>
    <w:rsid w:val="0079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41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3135">
          <w:blockQuote w:val="1"/>
          <w:marLeft w:val="45"/>
          <w:marRight w:val="0"/>
          <w:marTop w:val="6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78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84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455">
          <w:blockQuote w:val="1"/>
          <w:marLeft w:val="45"/>
          <w:marRight w:val="0"/>
          <w:marTop w:val="6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83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942">
          <w:blockQuote w:val="1"/>
          <w:marLeft w:val="45"/>
          <w:marRight w:val="0"/>
          <w:marTop w:val="6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26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37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80">
          <w:blockQuote w:val="1"/>
          <w:marLeft w:val="45"/>
          <w:marRight w:val="0"/>
          <w:marTop w:val="6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26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088">
          <w:blockQuote w:val="1"/>
          <w:marLeft w:val="45"/>
          <w:marRight w:val="0"/>
          <w:marTop w:val="6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482">
          <w:blockQuote w:val="1"/>
          <w:marLeft w:val="45"/>
          <w:marRight w:val="0"/>
          <w:marTop w:val="6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A3hs2MBO0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2013</Words>
  <Characters>11477</Characters>
  <Application>Microsoft Office Word</Application>
  <DocSecurity>0</DocSecurity>
  <Lines>95</Lines>
  <Paragraphs>26</Paragraphs>
  <ScaleCrop>false</ScaleCrop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2023-03-15T09:34:00Z</dcterms:created>
  <dcterms:modified xsi:type="dcterms:W3CDTF">2023-03-15T09:39:00Z</dcterms:modified>
</cp:coreProperties>
</file>